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0FA7" w14:textId="77777777" w:rsidR="00224323" w:rsidRDefault="00F32012" w:rsidP="00826D4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08141074" wp14:editId="04C7EEB0">
            <wp:extent cx="771525" cy="9334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3286C" w14:textId="77777777" w:rsidR="00826D41" w:rsidRDefault="00826D41" w:rsidP="00450CC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EC29E43" w14:textId="77777777" w:rsidR="00224323" w:rsidRDefault="00224323" w:rsidP="00450CC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КЕМЕРОВСКАЯ ОБЛАСТЬ </w:t>
      </w:r>
      <w:r w:rsidR="00826D41">
        <w:rPr>
          <w:sz w:val="28"/>
          <w:szCs w:val="28"/>
        </w:rPr>
        <w:t>- КУЗБАСС</w:t>
      </w:r>
    </w:p>
    <w:p w14:paraId="2B3E40E4" w14:textId="77777777" w:rsidR="00224323" w:rsidRDefault="00224323" w:rsidP="00450CC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E4C286C" w14:textId="77777777" w:rsidR="00224323" w:rsidRDefault="00826D41" w:rsidP="00450CC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24323">
        <w:rPr>
          <w:sz w:val="28"/>
          <w:szCs w:val="28"/>
        </w:rPr>
        <w:t>ПРОКОПЬЕВСКИЙ ГОРОДСКОЙ ОКРУГ</w:t>
      </w:r>
    </w:p>
    <w:p w14:paraId="1AB7768D" w14:textId="77777777" w:rsidR="00224323" w:rsidRDefault="00224323" w:rsidP="00450CC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B4BC55C" w14:textId="77777777" w:rsidR="00224323" w:rsidRDefault="00224323" w:rsidP="009E1DB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ПРОКОПЬЕВСКА</w:t>
      </w:r>
    </w:p>
    <w:p w14:paraId="74DF0E7F" w14:textId="77777777" w:rsidR="00224323" w:rsidRDefault="00224323" w:rsidP="00450CC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C3C0132" w14:textId="77777777" w:rsidR="00224323" w:rsidRDefault="00224323" w:rsidP="00450CC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150693BD" w14:textId="77777777" w:rsidR="00224323" w:rsidRDefault="00224323" w:rsidP="00450CC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32AF8">
        <w:rPr>
          <w:sz w:val="22"/>
          <w:szCs w:val="22"/>
        </w:rPr>
        <w:object w:dxaOrig="10207" w:dyaOrig="648" w14:anchorId="051C80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27.75pt" o:ole="" fillcolor="window">
            <v:imagedata r:id="rId9" o:title=""/>
          </v:shape>
          <o:OLEObject Type="Embed" ProgID="Word.Picture.8" ShapeID="_x0000_i1025" DrawAspect="Content" ObjectID="_1736062173" r:id="rId10"/>
        </w:object>
      </w:r>
    </w:p>
    <w:p w14:paraId="385E7275" w14:textId="314FDE7E" w:rsidR="00224323" w:rsidRDefault="00901AEC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</w:t>
      </w:r>
      <w:r w:rsidR="00186547">
        <w:rPr>
          <w:sz w:val="28"/>
          <w:szCs w:val="28"/>
        </w:rPr>
        <w:t xml:space="preserve"> 11.07.2022</w:t>
      </w:r>
      <w:proofErr w:type="gramEnd"/>
      <w:r w:rsidR="00186547">
        <w:rPr>
          <w:sz w:val="28"/>
          <w:szCs w:val="28"/>
        </w:rPr>
        <w:t xml:space="preserve"> </w:t>
      </w:r>
      <w:r w:rsidR="006D7598">
        <w:rPr>
          <w:sz w:val="28"/>
          <w:szCs w:val="28"/>
        </w:rPr>
        <w:t xml:space="preserve">  </w:t>
      </w:r>
      <w:r w:rsidR="00224323">
        <w:rPr>
          <w:sz w:val="28"/>
          <w:szCs w:val="28"/>
        </w:rPr>
        <w:t xml:space="preserve">              </w:t>
      </w:r>
      <w:r w:rsidR="00A75E4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  </w:t>
      </w:r>
      <w:r w:rsidR="00A75E49">
        <w:rPr>
          <w:sz w:val="28"/>
          <w:szCs w:val="28"/>
        </w:rPr>
        <w:t xml:space="preserve">        </w:t>
      </w:r>
      <w:r w:rsidR="0022432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86547">
        <w:rPr>
          <w:sz w:val="28"/>
          <w:szCs w:val="28"/>
        </w:rPr>
        <w:t>183-п</w:t>
      </w:r>
    </w:p>
    <w:p w14:paraId="1A59C035" w14:textId="77777777" w:rsidR="00224323" w:rsidRDefault="00224323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2F7298" w14:textId="77777777" w:rsidR="00826D41" w:rsidRDefault="00826D41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Hlk105401039"/>
      <w:r>
        <w:rPr>
          <w:sz w:val="28"/>
          <w:szCs w:val="28"/>
        </w:rPr>
        <w:t xml:space="preserve">О внесении изменений в постановление </w:t>
      </w:r>
    </w:p>
    <w:p w14:paraId="374BF3AE" w14:textId="77777777" w:rsidR="00826D41" w:rsidRDefault="00826D41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Прокопьевка </w:t>
      </w:r>
    </w:p>
    <w:p w14:paraId="77D03878" w14:textId="77777777" w:rsidR="00826D41" w:rsidRDefault="00826D41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 23.07.2018 № 90-п «</w:t>
      </w:r>
      <w:r w:rsidR="006D7598">
        <w:rPr>
          <w:sz w:val="28"/>
          <w:szCs w:val="28"/>
        </w:rPr>
        <w:t>О</w:t>
      </w:r>
      <w:r w:rsidR="00336F77">
        <w:rPr>
          <w:sz w:val="28"/>
          <w:szCs w:val="28"/>
        </w:rPr>
        <w:t xml:space="preserve">б </w:t>
      </w:r>
      <w:r w:rsidR="002B499F">
        <w:rPr>
          <w:sz w:val="28"/>
          <w:szCs w:val="28"/>
        </w:rPr>
        <w:t xml:space="preserve">утверждении </w:t>
      </w:r>
    </w:p>
    <w:p w14:paraId="0A134F27" w14:textId="77777777" w:rsidR="00826D41" w:rsidRDefault="008B15B2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B499F">
        <w:rPr>
          <w:sz w:val="28"/>
          <w:szCs w:val="28"/>
        </w:rPr>
        <w:t>оложения по регулированию</w:t>
      </w:r>
      <w:r w:rsidR="00826D41">
        <w:rPr>
          <w:sz w:val="28"/>
          <w:szCs w:val="28"/>
        </w:rPr>
        <w:t xml:space="preserve"> </w:t>
      </w:r>
      <w:r w:rsidR="002B499F">
        <w:rPr>
          <w:sz w:val="28"/>
          <w:szCs w:val="28"/>
        </w:rPr>
        <w:t xml:space="preserve">отношений, </w:t>
      </w:r>
    </w:p>
    <w:p w14:paraId="21D052E0" w14:textId="77777777" w:rsidR="002B499F" w:rsidRDefault="002B499F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возникающих в процессе реализации</w:t>
      </w:r>
    </w:p>
    <w:p w14:paraId="50082EB2" w14:textId="77777777" w:rsidR="006E1584" w:rsidRDefault="006E1584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Прокопьевского городского округа</w:t>
      </w:r>
    </w:p>
    <w:p w14:paraId="64F43BE7" w14:textId="77777777" w:rsidR="002B499F" w:rsidRDefault="002B499F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закона </w:t>
      </w:r>
      <w:r w:rsidRPr="003243CF">
        <w:rPr>
          <w:sz w:val="28"/>
          <w:szCs w:val="28"/>
        </w:rPr>
        <w:t xml:space="preserve">от 13.07.2015 </w:t>
      </w:r>
      <w:r>
        <w:rPr>
          <w:sz w:val="28"/>
          <w:szCs w:val="28"/>
        </w:rPr>
        <w:t>№ 224-ФЗ</w:t>
      </w:r>
    </w:p>
    <w:p w14:paraId="08AAF393" w14:textId="77777777" w:rsidR="002B499F" w:rsidRDefault="002B499F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243CF">
        <w:rPr>
          <w:sz w:val="28"/>
          <w:szCs w:val="28"/>
        </w:rPr>
        <w:t>О государственно-частном партнерстве,</w:t>
      </w:r>
    </w:p>
    <w:p w14:paraId="214EFC09" w14:textId="77777777" w:rsidR="002B499F" w:rsidRDefault="002B499F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43CF">
        <w:rPr>
          <w:sz w:val="28"/>
          <w:szCs w:val="28"/>
        </w:rPr>
        <w:t>мун</w:t>
      </w:r>
      <w:r>
        <w:rPr>
          <w:sz w:val="28"/>
          <w:szCs w:val="28"/>
        </w:rPr>
        <w:t>иципально-частном партнерстве в</w:t>
      </w:r>
    </w:p>
    <w:p w14:paraId="6E27B07F" w14:textId="77777777" w:rsidR="002B499F" w:rsidRDefault="002B499F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43CF">
        <w:rPr>
          <w:sz w:val="28"/>
          <w:szCs w:val="28"/>
        </w:rPr>
        <w:t xml:space="preserve">Российской Федерации и внесении изменений </w:t>
      </w:r>
    </w:p>
    <w:p w14:paraId="03AAE011" w14:textId="77777777" w:rsidR="002B499F" w:rsidRDefault="002B499F" w:rsidP="00450CC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43CF">
        <w:rPr>
          <w:sz w:val="28"/>
          <w:szCs w:val="28"/>
        </w:rPr>
        <w:t>в отдельные законодательные акты Российской Федерации</w:t>
      </w:r>
      <w:r>
        <w:rPr>
          <w:sz w:val="28"/>
          <w:szCs w:val="28"/>
        </w:rPr>
        <w:t>»</w:t>
      </w:r>
    </w:p>
    <w:bookmarkEnd w:id="0"/>
    <w:p w14:paraId="4D629D41" w14:textId="77777777" w:rsidR="006D7598" w:rsidRDefault="006D7598" w:rsidP="006D7598">
      <w:pPr>
        <w:pStyle w:val="ConsPlusNormal"/>
        <w:ind w:firstLine="540"/>
        <w:jc w:val="both"/>
      </w:pPr>
    </w:p>
    <w:p w14:paraId="5B379F7A" w14:textId="77777777" w:rsidR="00271953" w:rsidRPr="00271953" w:rsidRDefault="00526A13" w:rsidP="009A0317">
      <w:pPr>
        <w:pStyle w:val="ConsPlusNormal"/>
        <w:tabs>
          <w:tab w:val="left" w:pos="851"/>
        </w:tabs>
        <w:ind w:firstLine="540"/>
        <w:jc w:val="both"/>
        <w:rPr>
          <w:sz w:val="28"/>
          <w:szCs w:val="28"/>
        </w:rPr>
      </w:pPr>
      <w:r w:rsidRPr="003243CF">
        <w:rPr>
          <w:sz w:val="28"/>
          <w:szCs w:val="28"/>
        </w:rPr>
        <w:t>В</w:t>
      </w:r>
      <w:r w:rsidR="008B15B2">
        <w:rPr>
          <w:sz w:val="28"/>
          <w:szCs w:val="28"/>
        </w:rPr>
        <w:t xml:space="preserve"> соответствии со статьей 18</w:t>
      </w:r>
      <w:r w:rsidRPr="003243CF">
        <w:rPr>
          <w:sz w:val="28"/>
          <w:szCs w:val="28"/>
        </w:rPr>
        <w:t xml:space="preserve"> Федерального </w:t>
      </w:r>
      <w:r>
        <w:rPr>
          <w:sz w:val="28"/>
          <w:szCs w:val="28"/>
        </w:rPr>
        <w:t xml:space="preserve">закона </w:t>
      </w:r>
      <w:r w:rsidRPr="003243CF">
        <w:rPr>
          <w:sz w:val="28"/>
          <w:szCs w:val="28"/>
        </w:rPr>
        <w:t xml:space="preserve">от 13.07.2015 </w:t>
      </w:r>
      <w:r w:rsidR="008B15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№</w:t>
      </w:r>
      <w:r w:rsidRPr="003243CF">
        <w:rPr>
          <w:sz w:val="28"/>
          <w:szCs w:val="28"/>
        </w:rPr>
        <w:t xml:space="preserve"> 224-ФЗ</w:t>
      </w:r>
      <w:r w:rsidR="008B15B2">
        <w:rPr>
          <w:sz w:val="28"/>
          <w:szCs w:val="28"/>
        </w:rPr>
        <w:t xml:space="preserve"> </w:t>
      </w:r>
      <w:r w:rsidRPr="00F850F4">
        <w:rPr>
          <w:sz w:val="28"/>
          <w:szCs w:val="28"/>
        </w:rPr>
        <w:t>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руководствуясь Устав</w:t>
      </w:r>
      <w:r w:rsidR="005E19B1" w:rsidRPr="00F850F4">
        <w:rPr>
          <w:sz w:val="28"/>
          <w:szCs w:val="28"/>
        </w:rPr>
        <w:t>ом</w:t>
      </w:r>
      <w:r w:rsidR="008B15B2" w:rsidRPr="00F850F4">
        <w:rPr>
          <w:sz w:val="28"/>
          <w:szCs w:val="28"/>
        </w:rPr>
        <w:t xml:space="preserve"> муниципального образования</w:t>
      </w:r>
      <w:r w:rsidRPr="00F850F4">
        <w:rPr>
          <w:sz w:val="28"/>
          <w:szCs w:val="28"/>
        </w:rPr>
        <w:t xml:space="preserve"> </w:t>
      </w:r>
      <w:r w:rsidR="008B15B2" w:rsidRPr="00F850F4">
        <w:rPr>
          <w:sz w:val="28"/>
          <w:szCs w:val="28"/>
        </w:rPr>
        <w:t>«</w:t>
      </w:r>
      <w:r w:rsidRPr="00F850F4">
        <w:rPr>
          <w:sz w:val="28"/>
          <w:szCs w:val="28"/>
        </w:rPr>
        <w:t>Прокопьевск</w:t>
      </w:r>
      <w:r w:rsidR="008B15B2" w:rsidRPr="00F850F4">
        <w:rPr>
          <w:sz w:val="28"/>
          <w:szCs w:val="28"/>
        </w:rPr>
        <w:t>ий</w:t>
      </w:r>
      <w:r w:rsidRPr="00F850F4">
        <w:rPr>
          <w:sz w:val="28"/>
          <w:szCs w:val="28"/>
        </w:rPr>
        <w:t xml:space="preserve"> городско</w:t>
      </w:r>
      <w:r w:rsidR="008B15B2" w:rsidRPr="00F850F4">
        <w:rPr>
          <w:sz w:val="28"/>
          <w:szCs w:val="28"/>
        </w:rPr>
        <w:t>й</w:t>
      </w:r>
      <w:r w:rsidRPr="00F850F4">
        <w:rPr>
          <w:sz w:val="28"/>
          <w:szCs w:val="28"/>
        </w:rPr>
        <w:t xml:space="preserve"> округ</w:t>
      </w:r>
      <w:r w:rsidR="004560D5">
        <w:rPr>
          <w:sz w:val="28"/>
          <w:szCs w:val="28"/>
        </w:rPr>
        <w:t xml:space="preserve"> Кемеровской области - К</w:t>
      </w:r>
      <w:r w:rsidR="00271953">
        <w:rPr>
          <w:sz w:val="28"/>
          <w:szCs w:val="28"/>
        </w:rPr>
        <w:t>у</w:t>
      </w:r>
      <w:r w:rsidR="004560D5">
        <w:rPr>
          <w:sz w:val="28"/>
          <w:szCs w:val="28"/>
        </w:rPr>
        <w:t>збасса</w:t>
      </w:r>
      <w:r w:rsidR="008B15B2" w:rsidRPr="00F850F4">
        <w:rPr>
          <w:sz w:val="28"/>
          <w:szCs w:val="28"/>
        </w:rPr>
        <w:t>»</w:t>
      </w:r>
      <w:r w:rsidR="00271953">
        <w:rPr>
          <w:sz w:val="28"/>
          <w:szCs w:val="28"/>
        </w:rPr>
        <w:t>:</w:t>
      </w:r>
    </w:p>
    <w:p w14:paraId="7FEDF57D" w14:textId="6B04F9EB" w:rsidR="00526A13" w:rsidRPr="00271953" w:rsidRDefault="00271953" w:rsidP="009A0317">
      <w:pPr>
        <w:pStyle w:val="ConsPlusNormal"/>
        <w:numPr>
          <w:ilvl w:val="0"/>
          <w:numId w:val="24"/>
        </w:numPr>
        <w:tabs>
          <w:tab w:val="left" w:pos="851"/>
        </w:tabs>
        <w:ind w:left="0" w:firstLine="540"/>
        <w:jc w:val="both"/>
        <w:rPr>
          <w:sz w:val="28"/>
          <w:szCs w:val="28"/>
        </w:rPr>
      </w:pPr>
      <w:r w:rsidRPr="00271953">
        <w:rPr>
          <w:sz w:val="28"/>
          <w:szCs w:val="28"/>
        </w:rPr>
        <w:t xml:space="preserve">Внести изменения в постановление администрации города Прокопьевка </w:t>
      </w:r>
      <w:r w:rsidR="009A0317">
        <w:rPr>
          <w:sz w:val="28"/>
          <w:szCs w:val="28"/>
        </w:rPr>
        <w:t xml:space="preserve">              </w:t>
      </w:r>
      <w:r w:rsidRPr="00271953">
        <w:rPr>
          <w:sz w:val="28"/>
          <w:szCs w:val="28"/>
        </w:rPr>
        <w:t xml:space="preserve">от 23.07.2018 № 90-п «Об утверждении Положения по регулированию отношений, возникающих в процессе реализации на территории Прокопьевского городского округа Федерального закона от 13.07.2015 № 224-ФЗ «О государственно-частном партнерстве, </w:t>
      </w:r>
      <w:proofErr w:type="spellStart"/>
      <w:r w:rsidRPr="00271953">
        <w:rPr>
          <w:sz w:val="28"/>
          <w:szCs w:val="28"/>
        </w:rPr>
        <w:t>муниципально</w:t>
      </w:r>
      <w:proofErr w:type="spellEnd"/>
      <w:r w:rsidRPr="00271953">
        <w:rPr>
          <w:sz w:val="28"/>
          <w:szCs w:val="28"/>
        </w:rPr>
        <w:t xml:space="preserve">-частном партнерстве в Российской Федерации и внесении </w:t>
      </w:r>
      <w:proofErr w:type="gramStart"/>
      <w:r w:rsidRPr="00271953">
        <w:rPr>
          <w:sz w:val="28"/>
          <w:szCs w:val="28"/>
        </w:rPr>
        <w:t>изменений  в</w:t>
      </w:r>
      <w:proofErr w:type="gramEnd"/>
      <w:r w:rsidRPr="00271953">
        <w:rPr>
          <w:sz w:val="28"/>
          <w:szCs w:val="28"/>
        </w:rPr>
        <w:t xml:space="preserve"> отдельные законодательные акты Российской Федерации» </w:t>
      </w:r>
      <w:r w:rsidR="00F850F4" w:rsidRPr="00271953">
        <w:rPr>
          <w:sz w:val="28"/>
          <w:szCs w:val="28"/>
        </w:rPr>
        <w:t>следующего содержания:</w:t>
      </w:r>
      <w:r w:rsidR="00526A13" w:rsidRPr="00271953">
        <w:rPr>
          <w:sz w:val="28"/>
          <w:szCs w:val="28"/>
        </w:rPr>
        <w:t xml:space="preserve"> </w:t>
      </w:r>
    </w:p>
    <w:p w14:paraId="66EFCB5F" w14:textId="16F1F86A" w:rsidR="00CC1319" w:rsidRPr="00271953" w:rsidRDefault="00271953" w:rsidP="009A0317">
      <w:pPr>
        <w:pStyle w:val="ConsPlusNormal"/>
        <w:tabs>
          <w:tab w:val="left" w:pos="851"/>
          <w:tab w:val="left" w:pos="993"/>
        </w:tabs>
        <w:ind w:firstLine="540"/>
        <w:jc w:val="both"/>
        <w:rPr>
          <w:sz w:val="28"/>
          <w:szCs w:val="28"/>
        </w:rPr>
      </w:pPr>
      <w:r w:rsidRPr="00271953">
        <w:rPr>
          <w:bCs/>
          <w:sz w:val="28"/>
          <w:szCs w:val="28"/>
        </w:rPr>
        <w:t>1.1.</w:t>
      </w:r>
      <w:r w:rsidR="009A0317">
        <w:rPr>
          <w:bCs/>
          <w:sz w:val="28"/>
          <w:szCs w:val="28"/>
        </w:rPr>
        <w:t xml:space="preserve"> </w:t>
      </w:r>
      <w:r w:rsidR="007C7BDF" w:rsidRPr="00271953">
        <w:rPr>
          <w:bCs/>
          <w:sz w:val="28"/>
          <w:szCs w:val="28"/>
        </w:rPr>
        <w:t>Приложение № 1 «</w:t>
      </w:r>
      <w:r w:rsidR="00CC1319" w:rsidRPr="00271953">
        <w:rPr>
          <w:bCs/>
          <w:sz w:val="28"/>
          <w:szCs w:val="28"/>
        </w:rPr>
        <w:t>Положени</w:t>
      </w:r>
      <w:r w:rsidR="007C0A99" w:rsidRPr="00271953">
        <w:rPr>
          <w:bCs/>
          <w:sz w:val="28"/>
          <w:szCs w:val="28"/>
        </w:rPr>
        <w:t>е</w:t>
      </w:r>
      <w:r w:rsidR="00CC1319" w:rsidRPr="00271953">
        <w:rPr>
          <w:bCs/>
          <w:sz w:val="28"/>
          <w:szCs w:val="28"/>
        </w:rPr>
        <w:t xml:space="preserve"> по регулированию отношений, возникающих в процессе </w:t>
      </w:r>
      <w:proofErr w:type="gramStart"/>
      <w:r w:rsidR="00CC1319" w:rsidRPr="00271953">
        <w:rPr>
          <w:bCs/>
          <w:sz w:val="28"/>
          <w:szCs w:val="28"/>
        </w:rPr>
        <w:t>реализации  на</w:t>
      </w:r>
      <w:proofErr w:type="gramEnd"/>
      <w:r w:rsidR="00CC1319" w:rsidRPr="00271953">
        <w:rPr>
          <w:bCs/>
          <w:sz w:val="28"/>
          <w:szCs w:val="28"/>
        </w:rPr>
        <w:t xml:space="preserve"> территории Прокопьевского городского округа Федерального закона </w:t>
      </w:r>
      <w:r w:rsidR="00CC1319" w:rsidRPr="00271953">
        <w:rPr>
          <w:sz w:val="28"/>
          <w:szCs w:val="28"/>
        </w:rPr>
        <w:t xml:space="preserve">от 13.07.2015 № 224-ФЗ «О государственно-частном партнерстве, муниципально-частном партнерстве в Российской Федерации и </w:t>
      </w:r>
      <w:r w:rsidR="00CC1319" w:rsidRPr="00271953">
        <w:rPr>
          <w:sz w:val="28"/>
          <w:szCs w:val="28"/>
        </w:rPr>
        <w:lastRenderedPageBreak/>
        <w:t xml:space="preserve">внесении изменений в отдельные законодательные акты Российской Федерации» </w:t>
      </w:r>
      <w:r w:rsidR="007C0A99" w:rsidRPr="00271953">
        <w:rPr>
          <w:sz w:val="28"/>
          <w:szCs w:val="28"/>
        </w:rPr>
        <w:t xml:space="preserve">изложить </w:t>
      </w:r>
      <w:r w:rsidR="00CC1319" w:rsidRPr="00271953">
        <w:rPr>
          <w:sz w:val="28"/>
          <w:szCs w:val="28"/>
        </w:rPr>
        <w:t>в новой редакции</w:t>
      </w:r>
      <w:r w:rsidR="00E11511" w:rsidRPr="00271953">
        <w:rPr>
          <w:sz w:val="28"/>
          <w:szCs w:val="28"/>
        </w:rPr>
        <w:t xml:space="preserve"> согласно приложению </w:t>
      </w:r>
      <w:r w:rsidR="007C7BDF" w:rsidRPr="00271953">
        <w:rPr>
          <w:sz w:val="28"/>
          <w:szCs w:val="28"/>
        </w:rPr>
        <w:t xml:space="preserve">№ 1 </w:t>
      </w:r>
      <w:r w:rsidR="00E11511" w:rsidRPr="00271953">
        <w:rPr>
          <w:sz w:val="28"/>
          <w:szCs w:val="28"/>
        </w:rPr>
        <w:t>к настоящему постановлению</w:t>
      </w:r>
      <w:r w:rsidR="00CF394B" w:rsidRPr="00271953">
        <w:rPr>
          <w:sz w:val="28"/>
          <w:szCs w:val="28"/>
        </w:rPr>
        <w:t>.</w:t>
      </w:r>
    </w:p>
    <w:p w14:paraId="1859EB3C" w14:textId="5BD3CB34" w:rsidR="007C7BDF" w:rsidRPr="00271953" w:rsidRDefault="00271953" w:rsidP="009A0317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 w:rsidRPr="00271953">
        <w:rPr>
          <w:bCs/>
          <w:sz w:val="28"/>
          <w:szCs w:val="28"/>
        </w:rPr>
        <w:t>1.2.</w:t>
      </w:r>
      <w:r w:rsidR="009A0317">
        <w:rPr>
          <w:bCs/>
          <w:sz w:val="28"/>
          <w:szCs w:val="28"/>
        </w:rPr>
        <w:t xml:space="preserve"> </w:t>
      </w:r>
      <w:r w:rsidR="007C7BDF" w:rsidRPr="00271953">
        <w:rPr>
          <w:bCs/>
          <w:sz w:val="28"/>
          <w:szCs w:val="28"/>
        </w:rPr>
        <w:t xml:space="preserve">Приложение № 2 </w:t>
      </w:r>
      <w:r w:rsidR="00CF394B" w:rsidRPr="00271953">
        <w:rPr>
          <w:bCs/>
          <w:sz w:val="28"/>
          <w:szCs w:val="28"/>
        </w:rPr>
        <w:t>«</w:t>
      </w:r>
      <w:r w:rsidR="007C7BDF" w:rsidRPr="00271953">
        <w:rPr>
          <w:sz w:val="28"/>
          <w:szCs w:val="28"/>
        </w:rPr>
        <w:t>Форм</w:t>
      </w:r>
      <w:r w:rsidR="00CF394B" w:rsidRPr="00271953">
        <w:rPr>
          <w:sz w:val="28"/>
          <w:szCs w:val="28"/>
        </w:rPr>
        <w:t>а</w:t>
      </w:r>
      <w:r w:rsidR="007C7BDF" w:rsidRPr="00271953">
        <w:rPr>
          <w:sz w:val="28"/>
          <w:szCs w:val="28"/>
        </w:rPr>
        <w:t xml:space="preserve"> «Сведения о соглашениях о </w:t>
      </w:r>
      <w:proofErr w:type="spellStart"/>
      <w:r w:rsidR="007C7BDF" w:rsidRPr="00271953">
        <w:rPr>
          <w:sz w:val="28"/>
          <w:szCs w:val="28"/>
        </w:rPr>
        <w:t>муниципально</w:t>
      </w:r>
      <w:proofErr w:type="spellEnd"/>
      <w:r w:rsidR="007C7BDF" w:rsidRPr="00271953">
        <w:rPr>
          <w:sz w:val="28"/>
          <w:szCs w:val="28"/>
        </w:rPr>
        <w:t xml:space="preserve">-частном партнерстве» </w:t>
      </w:r>
      <w:r w:rsidR="00CF394B" w:rsidRPr="00271953">
        <w:rPr>
          <w:sz w:val="28"/>
          <w:szCs w:val="28"/>
        </w:rPr>
        <w:t xml:space="preserve">изложить в новой редакции </w:t>
      </w:r>
      <w:r w:rsidR="007C7BDF" w:rsidRPr="00271953">
        <w:rPr>
          <w:sz w:val="28"/>
          <w:szCs w:val="28"/>
        </w:rPr>
        <w:t>согласно приложению № 2 к настоящему постановлению</w:t>
      </w:r>
      <w:r w:rsidR="00CF394B" w:rsidRPr="00271953">
        <w:rPr>
          <w:sz w:val="28"/>
          <w:szCs w:val="28"/>
        </w:rPr>
        <w:t>.</w:t>
      </w:r>
    </w:p>
    <w:p w14:paraId="4CA2099B" w14:textId="67277BC8" w:rsidR="00E22664" w:rsidRPr="00271953" w:rsidRDefault="00271953" w:rsidP="009A0317">
      <w:pPr>
        <w:pStyle w:val="ConsPlusNormal"/>
        <w:tabs>
          <w:tab w:val="left" w:pos="1134"/>
        </w:tabs>
        <w:ind w:firstLine="540"/>
        <w:jc w:val="both"/>
        <w:rPr>
          <w:sz w:val="28"/>
          <w:szCs w:val="28"/>
        </w:rPr>
      </w:pPr>
      <w:r w:rsidRPr="00271953">
        <w:rPr>
          <w:bCs/>
          <w:sz w:val="28"/>
          <w:szCs w:val="28"/>
        </w:rPr>
        <w:t>1.3.</w:t>
      </w:r>
      <w:r w:rsidR="009A0317">
        <w:rPr>
          <w:bCs/>
          <w:sz w:val="28"/>
          <w:szCs w:val="28"/>
        </w:rPr>
        <w:t xml:space="preserve"> </w:t>
      </w:r>
      <w:r w:rsidR="00E22664" w:rsidRPr="00271953">
        <w:rPr>
          <w:bCs/>
          <w:sz w:val="28"/>
          <w:szCs w:val="28"/>
        </w:rPr>
        <w:t>Приложение № 3 «Ф</w:t>
      </w:r>
      <w:r w:rsidR="00E22664" w:rsidRPr="00271953">
        <w:rPr>
          <w:sz w:val="28"/>
          <w:szCs w:val="28"/>
        </w:rPr>
        <w:t xml:space="preserve">орма «Реестр соглашений о </w:t>
      </w:r>
      <w:proofErr w:type="spellStart"/>
      <w:r w:rsidR="00E22664" w:rsidRPr="00271953">
        <w:rPr>
          <w:sz w:val="28"/>
          <w:szCs w:val="28"/>
        </w:rPr>
        <w:t>муниципально</w:t>
      </w:r>
      <w:proofErr w:type="spellEnd"/>
      <w:r w:rsidR="00E22664" w:rsidRPr="00271953">
        <w:rPr>
          <w:sz w:val="28"/>
          <w:szCs w:val="28"/>
        </w:rPr>
        <w:t>-частном партнерстве» изложить в новой редакции согласно приложению № 3 к настоящему постановлению.</w:t>
      </w:r>
    </w:p>
    <w:p w14:paraId="7F574A9C" w14:textId="77777777" w:rsidR="00526A13" w:rsidRPr="00271953" w:rsidRDefault="00526A13" w:rsidP="009A0317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40"/>
        <w:rPr>
          <w:sz w:val="28"/>
          <w:szCs w:val="28"/>
        </w:rPr>
      </w:pPr>
      <w:r w:rsidRPr="00271953">
        <w:rPr>
          <w:sz w:val="28"/>
          <w:szCs w:val="28"/>
        </w:rPr>
        <w:t>Пресс-секретарю главы города Прокопьевска (</w:t>
      </w:r>
      <w:r w:rsidR="007C0A99" w:rsidRPr="00271953">
        <w:rPr>
          <w:sz w:val="28"/>
          <w:szCs w:val="28"/>
        </w:rPr>
        <w:t>Е.С. Самойленко</w:t>
      </w:r>
      <w:r w:rsidRPr="00271953">
        <w:rPr>
          <w:sz w:val="28"/>
          <w:szCs w:val="28"/>
        </w:rPr>
        <w:t>) опубликовать настоящее постановление в газете «Шахтерская правда». Начальнику отдела информационных технологий администрации города Прокопьевска (И.В. Митина) разместить настоящее постановление в регистре муниципальных</w:t>
      </w:r>
      <w:r w:rsidR="008B15B2" w:rsidRPr="00271953">
        <w:rPr>
          <w:sz w:val="28"/>
          <w:szCs w:val="28"/>
        </w:rPr>
        <w:t xml:space="preserve"> нормативных</w:t>
      </w:r>
      <w:r w:rsidRPr="00271953">
        <w:rPr>
          <w:sz w:val="28"/>
          <w:szCs w:val="28"/>
        </w:rPr>
        <w:t xml:space="preserve"> правовых актов </w:t>
      </w:r>
      <w:r w:rsidR="008B15B2" w:rsidRPr="00271953">
        <w:rPr>
          <w:sz w:val="28"/>
          <w:szCs w:val="28"/>
        </w:rPr>
        <w:t>Кемеровской области</w:t>
      </w:r>
      <w:r w:rsidR="007C0A99" w:rsidRPr="00271953">
        <w:rPr>
          <w:sz w:val="28"/>
          <w:szCs w:val="28"/>
        </w:rPr>
        <w:t xml:space="preserve"> </w:t>
      </w:r>
      <w:proofErr w:type="gramStart"/>
      <w:r w:rsidR="007C0A99" w:rsidRPr="00271953">
        <w:rPr>
          <w:sz w:val="28"/>
          <w:szCs w:val="28"/>
        </w:rPr>
        <w:t>-  Кузбасса</w:t>
      </w:r>
      <w:proofErr w:type="gramEnd"/>
      <w:r w:rsidR="008B15B2" w:rsidRPr="00271953">
        <w:rPr>
          <w:sz w:val="28"/>
          <w:szCs w:val="28"/>
        </w:rPr>
        <w:t xml:space="preserve"> </w:t>
      </w:r>
      <w:r w:rsidRPr="00271953">
        <w:rPr>
          <w:sz w:val="28"/>
          <w:szCs w:val="28"/>
        </w:rPr>
        <w:t>и на официальном сайте администрации города Прокопьевска в сети «Интернет».</w:t>
      </w:r>
    </w:p>
    <w:p w14:paraId="52D63191" w14:textId="77777777" w:rsidR="00526A13" w:rsidRPr="00271953" w:rsidRDefault="00526A13" w:rsidP="009A0317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40"/>
        <w:rPr>
          <w:sz w:val="28"/>
          <w:szCs w:val="28"/>
        </w:rPr>
      </w:pPr>
      <w:r w:rsidRPr="00271953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14:paraId="7E385AEB" w14:textId="2FA7031C" w:rsidR="00526A13" w:rsidRPr="00271953" w:rsidRDefault="00526A13" w:rsidP="009A0317">
      <w:pPr>
        <w:pStyle w:val="ac"/>
        <w:numPr>
          <w:ilvl w:val="0"/>
          <w:numId w:val="24"/>
        </w:numPr>
        <w:tabs>
          <w:tab w:val="left" w:pos="851"/>
          <w:tab w:val="left" w:pos="993"/>
        </w:tabs>
        <w:ind w:left="0" w:firstLine="540"/>
        <w:rPr>
          <w:sz w:val="28"/>
          <w:szCs w:val="28"/>
        </w:rPr>
      </w:pPr>
      <w:r w:rsidRPr="00271953">
        <w:rPr>
          <w:sz w:val="28"/>
          <w:szCs w:val="28"/>
        </w:rPr>
        <w:t xml:space="preserve">Контроль за исполнением настоящего постановления </w:t>
      </w:r>
      <w:proofErr w:type="gramStart"/>
      <w:r w:rsidRPr="00271953">
        <w:rPr>
          <w:sz w:val="28"/>
          <w:szCs w:val="28"/>
        </w:rPr>
        <w:t>оставляю</w:t>
      </w:r>
      <w:r w:rsidR="008B15B2" w:rsidRPr="00271953">
        <w:rPr>
          <w:sz w:val="28"/>
          <w:szCs w:val="28"/>
        </w:rPr>
        <w:t xml:space="preserve"> </w:t>
      </w:r>
      <w:r w:rsidRPr="00271953">
        <w:rPr>
          <w:sz w:val="28"/>
          <w:szCs w:val="28"/>
        </w:rPr>
        <w:t xml:space="preserve"> за</w:t>
      </w:r>
      <w:proofErr w:type="gramEnd"/>
      <w:r w:rsidRPr="00271953">
        <w:rPr>
          <w:sz w:val="28"/>
          <w:szCs w:val="28"/>
        </w:rPr>
        <w:t xml:space="preserve"> собой.</w:t>
      </w:r>
    </w:p>
    <w:p w14:paraId="5304E201" w14:textId="77777777" w:rsidR="00F00BF1" w:rsidRPr="00271953" w:rsidRDefault="00F00BF1" w:rsidP="00BB4193">
      <w:pPr>
        <w:pStyle w:val="ConsPlusNormal"/>
        <w:jc w:val="both"/>
        <w:rPr>
          <w:sz w:val="28"/>
          <w:szCs w:val="28"/>
        </w:rPr>
      </w:pPr>
      <w:bookmarkStart w:id="1" w:name="P26"/>
      <w:bookmarkEnd w:id="1"/>
    </w:p>
    <w:p w14:paraId="7D5F2B48" w14:textId="77777777" w:rsidR="002B499F" w:rsidRDefault="002B499F" w:rsidP="00BB4193">
      <w:pPr>
        <w:pStyle w:val="ConsPlusNormal"/>
        <w:jc w:val="both"/>
        <w:rPr>
          <w:sz w:val="28"/>
          <w:szCs w:val="28"/>
        </w:rPr>
      </w:pPr>
    </w:p>
    <w:p w14:paraId="470C7113" w14:textId="77777777" w:rsidR="007C0A99" w:rsidRDefault="007C0A99" w:rsidP="00BB4193">
      <w:pPr>
        <w:pStyle w:val="ConsPlusNormal"/>
        <w:jc w:val="both"/>
        <w:rPr>
          <w:sz w:val="28"/>
          <w:szCs w:val="28"/>
        </w:rPr>
      </w:pPr>
    </w:p>
    <w:p w14:paraId="435AD2EC" w14:textId="77777777" w:rsidR="007C0A99" w:rsidRPr="00427F78" w:rsidRDefault="007C0A99" w:rsidP="00BB4193">
      <w:pPr>
        <w:pStyle w:val="ConsPlusNormal"/>
        <w:jc w:val="both"/>
        <w:rPr>
          <w:sz w:val="28"/>
          <w:szCs w:val="28"/>
        </w:rPr>
      </w:pPr>
    </w:p>
    <w:p w14:paraId="0E5A8C97" w14:textId="77777777" w:rsidR="002B499F" w:rsidRDefault="002B499F" w:rsidP="00BB4193">
      <w:pPr>
        <w:pStyle w:val="ConsPlusNormal"/>
        <w:jc w:val="both"/>
      </w:pPr>
    </w:p>
    <w:p w14:paraId="42D04310" w14:textId="77777777" w:rsidR="00BB4193" w:rsidRDefault="00BB4193" w:rsidP="00BB4193">
      <w:pPr>
        <w:pStyle w:val="ConsPlusNormal"/>
        <w:jc w:val="both"/>
        <w:rPr>
          <w:sz w:val="28"/>
          <w:szCs w:val="28"/>
        </w:rPr>
      </w:pPr>
      <w:r>
        <w:t xml:space="preserve">          </w:t>
      </w:r>
      <w:r w:rsidRPr="00BB4193">
        <w:rPr>
          <w:sz w:val="28"/>
          <w:szCs w:val="28"/>
        </w:rPr>
        <w:t>Глава</w:t>
      </w:r>
    </w:p>
    <w:p w14:paraId="4AA99E38" w14:textId="77777777" w:rsidR="00BB4193" w:rsidRDefault="00BB4193" w:rsidP="00BB419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Прокопьевска                                                                  </w:t>
      </w:r>
      <w:r w:rsidR="00CC1319">
        <w:rPr>
          <w:sz w:val="28"/>
          <w:szCs w:val="28"/>
        </w:rPr>
        <w:t>М.А. Шкарабейников</w:t>
      </w:r>
    </w:p>
    <w:p w14:paraId="6827A947" w14:textId="77777777" w:rsidR="006A38C7" w:rsidRDefault="006A38C7" w:rsidP="00BB4193">
      <w:pPr>
        <w:pStyle w:val="ConsPlusNormal"/>
        <w:jc w:val="both"/>
        <w:rPr>
          <w:sz w:val="28"/>
          <w:szCs w:val="28"/>
        </w:rPr>
      </w:pPr>
    </w:p>
    <w:p w14:paraId="5495E7F3" w14:textId="77777777" w:rsidR="006A38C7" w:rsidRDefault="006A38C7" w:rsidP="0083693E">
      <w:pPr>
        <w:pStyle w:val="aa"/>
        <w:tabs>
          <w:tab w:val="left" w:pos="-142"/>
        </w:tabs>
        <w:jc w:val="both"/>
      </w:pPr>
    </w:p>
    <w:p w14:paraId="15F04958" w14:textId="77777777" w:rsidR="006A38C7" w:rsidRDefault="006A38C7" w:rsidP="0083693E">
      <w:pPr>
        <w:pStyle w:val="aa"/>
        <w:tabs>
          <w:tab w:val="left" w:pos="-142"/>
        </w:tabs>
        <w:jc w:val="both"/>
      </w:pPr>
    </w:p>
    <w:p w14:paraId="3E3A764F" w14:textId="77777777" w:rsidR="00953776" w:rsidRDefault="00953776" w:rsidP="0083693E">
      <w:pPr>
        <w:pStyle w:val="aa"/>
        <w:tabs>
          <w:tab w:val="left" w:pos="-142"/>
        </w:tabs>
        <w:jc w:val="both"/>
      </w:pPr>
    </w:p>
    <w:p w14:paraId="63D97729" w14:textId="77777777" w:rsidR="00953776" w:rsidRDefault="00953776" w:rsidP="0083693E">
      <w:pPr>
        <w:pStyle w:val="aa"/>
        <w:tabs>
          <w:tab w:val="left" w:pos="-142"/>
        </w:tabs>
        <w:jc w:val="both"/>
      </w:pPr>
    </w:p>
    <w:p w14:paraId="28BD3E28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7F064B56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2F851509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1F84B83D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419CB7F4" w14:textId="60229212" w:rsidR="00E11511" w:rsidRDefault="00E11511" w:rsidP="0083693E">
      <w:pPr>
        <w:pStyle w:val="aa"/>
        <w:tabs>
          <w:tab w:val="left" w:pos="-142"/>
        </w:tabs>
        <w:jc w:val="both"/>
      </w:pPr>
    </w:p>
    <w:p w14:paraId="294AA8D0" w14:textId="303AF919" w:rsidR="004261D5" w:rsidRDefault="004261D5" w:rsidP="0083693E">
      <w:pPr>
        <w:pStyle w:val="aa"/>
        <w:tabs>
          <w:tab w:val="left" w:pos="-142"/>
        </w:tabs>
        <w:jc w:val="both"/>
      </w:pPr>
    </w:p>
    <w:p w14:paraId="6172FD23" w14:textId="13660561" w:rsidR="004261D5" w:rsidRDefault="004261D5" w:rsidP="0083693E">
      <w:pPr>
        <w:pStyle w:val="aa"/>
        <w:tabs>
          <w:tab w:val="left" w:pos="-142"/>
        </w:tabs>
        <w:jc w:val="both"/>
      </w:pPr>
    </w:p>
    <w:p w14:paraId="4BE90FA9" w14:textId="470AB3CA" w:rsidR="004261D5" w:rsidRDefault="004261D5" w:rsidP="0083693E">
      <w:pPr>
        <w:pStyle w:val="aa"/>
        <w:tabs>
          <w:tab w:val="left" w:pos="-142"/>
        </w:tabs>
        <w:jc w:val="both"/>
      </w:pPr>
    </w:p>
    <w:p w14:paraId="00A02DB8" w14:textId="1C069D73" w:rsidR="004261D5" w:rsidRDefault="004261D5" w:rsidP="0083693E">
      <w:pPr>
        <w:pStyle w:val="aa"/>
        <w:tabs>
          <w:tab w:val="left" w:pos="-142"/>
        </w:tabs>
        <w:jc w:val="both"/>
      </w:pPr>
    </w:p>
    <w:p w14:paraId="44D301B2" w14:textId="6DF4E27D" w:rsidR="004261D5" w:rsidRDefault="004261D5" w:rsidP="0083693E">
      <w:pPr>
        <w:pStyle w:val="aa"/>
        <w:tabs>
          <w:tab w:val="left" w:pos="-142"/>
        </w:tabs>
        <w:jc w:val="both"/>
      </w:pPr>
    </w:p>
    <w:p w14:paraId="66A1CF3E" w14:textId="77777777" w:rsidR="004261D5" w:rsidRDefault="004261D5" w:rsidP="0083693E">
      <w:pPr>
        <w:pStyle w:val="aa"/>
        <w:tabs>
          <w:tab w:val="left" w:pos="-142"/>
        </w:tabs>
        <w:jc w:val="both"/>
      </w:pPr>
    </w:p>
    <w:p w14:paraId="3449E388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11AAB4B9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5CE3C84A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2987A9BB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54874585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6482F04E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0E49DD3F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42B9657F" w14:textId="77777777" w:rsidR="00E11511" w:rsidRDefault="00E11511" w:rsidP="0083693E">
      <w:pPr>
        <w:pStyle w:val="aa"/>
        <w:tabs>
          <w:tab w:val="left" w:pos="-142"/>
        </w:tabs>
        <w:jc w:val="both"/>
      </w:pPr>
    </w:p>
    <w:p w14:paraId="4A98761C" w14:textId="77777777" w:rsidR="00EE198B" w:rsidRDefault="00EE198B" w:rsidP="00EE198B">
      <w:pPr>
        <w:jc w:val="right"/>
        <w:rPr>
          <w:sz w:val="28"/>
        </w:rPr>
      </w:pPr>
      <w:r>
        <w:rPr>
          <w:sz w:val="28"/>
        </w:rPr>
        <w:lastRenderedPageBreak/>
        <w:t>Приложение</w:t>
      </w:r>
      <w:r w:rsidR="00E22664">
        <w:rPr>
          <w:sz w:val="28"/>
        </w:rPr>
        <w:t xml:space="preserve"> № 1</w:t>
      </w:r>
    </w:p>
    <w:p w14:paraId="55F7EC1C" w14:textId="77777777" w:rsidR="00EE198B" w:rsidRDefault="00EE198B" w:rsidP="00EE198B">
      <w:pPr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14:paraId="2329C325" w14:textId="77777777" w:rsidR="00EE198B" w:rsidRDefault="00EE198B" w:rsidP="00EE198B">
      <w:pPr>
        <w:jc w:val="right"/>
        <w:rPr>
          <w:sz w:val="28"/>
        </w:rPr>
      </w:pPr>
      <w:r>
        <w:rPr>
          <w:sz w:val="28"/>
        </w:rPr>
        <w:t>города Прокопьевска</w:t>
      </w:r>
    </w:p>
    <w:p w14:paraId="1430152C" w14:textId="02266A6C" w:rsidR="00EE198B" w:rsidRDefault="00EE198B" w:rsidP="00EE198B">
      <w:pPr>
        <w:jc w:val="right"/>
        <w:rPr>
          <w:sz w:val="28"/>
        </w:rPr>
      </w:pPr>
      <w:r>
        <w:rPr>
          <w:sz w:val="28"/>
        </w:rPr>
        <w:t xml:space="preserve">от </w:t>
      </w:r>
      <w:r w:rsidR="00186547">
        <w:rPr>
          <w:sz w:val="28"/>
        </w:rPr>
        <w:t>11.07.2022</w:t>
      </w:r>
      <w:r>
        <w:rPr>
          <w:sz w:val="28"/>
        </w:rPr>
        <w:t xml:space="preserve">    № </w:t>
      </w:r>
      <w:r w:rsidR="00186547">
        <w:rPr>
          <w:sz w:val="28"/>
        </w:rPr>
        <w:t>183-п</w:t>
      </w:r>
    </w:p>
    <w:p w14:paraId="13A8EB57" w14:textId="77777777" w:rsidR="00EE198B" w:rsidRDefault="00EE198B" w:rsidP="00EE198B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14:paraId="52591E7A" w14:textId="77777777" w:rsidR="00EE198B" w:rsidRPr="000A480F" w:rsidRDefault="00EE198B" w:rsidP="00EE198B">
      <w:pPr>
        <w:pStyle w:val="ConsPlusTitle"/>
        <w:ind w:left="-180" w:firstLine="540"/>
        <w:jc w:val="center"/>
        <w:rPr>
          <w:b w:val="0"/>
          <w:sz w:val="28"/>
          <w:szCs w:val="28"/>
        </w:rPr>
      </w:pPr>
      <w:bookmarkStart w:id="2" w:name="_Hlk106692827"/>
      <w:r w:rsidRPr="000A480F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>оложение</w:t>
      </w:r>
    </w:p>
    <w:p w14:paraId="3FF31F2A" w14:textId="77777777" w:rsidR="00EE198B" w:rsidRDefault="00EE198B" w:rsidP="00EE198B">
      <w:pPr>
        <w:pStyle w:val="ConsPlusTitle"/>
        <w:ind w:left="-180" w:firstLine="54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регулированию</w:t>
      </w:r>
      <w:r w:rsidRPr="000A480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отношений,</w:t>
      </w:r>
      <w:r w:rsidRPr="000A480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возникающих в процессе реализации                     на территории Прокопьевского городского округа Федерального закона</w:t>
      </w:r>
    </w:p>
    <w:p w14:paraId="6CFF56DC" w14:textId="77777777" w:rsidR="00E22664" w:rsidRDefault="00EE198B" w:rsidP="00EE198B">
      <w:pPr>
        <w:pStyle w:val="ConsPlusNormal"/>
        <w:ind w:left="-180" w:firstLine="540"/>
        <w:jc w:val="center"/>
        <w:rPr>
          <w:sz w:val="28"/>
          <w:szCs w:val="28"/>
        </w:rPr>
      </w:pPr>
      <w:r w:rsidRPr="000A480F">
        <w:rPr>
          <w:sz w:val="28"/>
          <w:szCs w:val="28"/>
        </w:rPr>
        <w:t>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</w:t>
      </w:r>
      <w:r w:rsidR="00E22664">
        <w:rPr>
          <w:sz w:val="28"/>
          <w:szCs w:val="28"/>
        </w:rPr>
        <w:t xml:space="preserve"> </w:t>
      </w:r>
    </w:p>
    <w:bookmarkEnd w:id="2"/>
    <w:p w14:paraId="0E9B9AA7" w14:textId="77777777" w:rsidR="00EE198B" w:rsidRPr="000A480F" w:rsidRDefault="00EE198B" w:rsidP="00EE198B">
      <w:pPr>
        <w:pStyle w:val="ConsPlusNormal"/>
        <w:ind w:left="-180" w:firstLine="540"/>
        <w:jc w:val="center"/>
        <w:rPr>
          <w:sz w:val="28"/>
          <w:szCs w:val="28"/>
        </w:rPr>
      </w:pPr>
    </w:p>
    <w:p w14:paraId="0288BD75" w14:textId="77777777" w:rsidR="00EE198B" w:rsidRDefault="00EE198B" w:rsidP="00EE198B">
      <w:pPr>
        <w:pStyle w:val="ConsPlusNormal"/>
        <w:ind w:left="-180" w:firstLine="540"/>
        <w:jc w:val="center"/>
        <w:outlineLvl w:val="1"/>
        <w:rPr>
          <w:sz w:val="28"/>
          <w:szCs w:val="28"/>
        </w:rPr>
      </w:pPr>
      <w:r w:rsidRPr="003243CF">
        <w:rPr>
          <w:sz w:val="28"/>
          <w:szCs w:val="28"/>
        </w:rPr>
        <w:t>1. Основные положения</w:t>
      </w:r>
    </w:p>
    <w:p w14:paraId="645F93AB" w14:textId="41EEBD28" w:rsidR="00EE198B" w:rsidRPr="007C7BDF" w:rsidRDefault="00EE198B" w:rsidP="007B6ED1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C7BDF">
        <w:rPr>
          <w:sz w:val="28"/>
          <w:szCs w:val="28"/>
        </w:rPr>
        <w:t xml:space="preserve">1.1. </w:t>
      </w:r>
      <w:r w:rsidR="007B6ED1" w:rsidRPr="007B6ED1">
        <w:rPr>
          <w:sz w:val="28"/>
          <w:szCs w:val="28"/>
        </w:rPr>
        <w:t>Положение</w:t>
      </w:r>
      <w:r w:rsidR="007B6ED1">
        <w:rPr>
          <w:sz w:val="28"/>
          <w:szCs w:val="28"/>
        </w:rPr>
        <w:t xml:space="preserve"> </w:t>
      </w:r>
      <w:r w:rsidR="007B6ED1" w:rsidRPr="007B6ED1">
        <w:rPr>
          <w:sz w:val="28"/>
          <w:szCs w:val="28"/>
        </w:rPr>
        <w:t>по регулированию отношений, возникающих в процессе реализации   на территории Прокопьевского городского округа Федерального закона</w:t>
      </w:r>
      <w:r w:rsidR="007B6ED1">
        <w:rPr>
          <w:sz w:val="28"/>
          <w:szCs w:val="28"/>
        </w:rPr>
        <w:t xml:space="preserve"> </w:t>
      </w:r>
      <w:r w:rsidR="007B6ED1" w:rsidRPr="007B6ED1">
        <w:rPr>
          <w:sz w:val="28"/>
          <w:szCs w:val="28"/>
        </w:rPr>
        <w:t xml:space="preserve">от 13.07.2015 № 224-ФЗ «О государственно-частном партнерстве, </w:t>
      </w:r>
      <w:proofErr w:type="spellStart"/>
      <w:r w:rsidR="007B6ED1" w:rsidRPr="007B6ED1">
        <w:rPr>
          <w:sz w:val="28"/>
          <w:szCs w:val="28"/>
        </w:rPr>
        <w:t>муниципально</w:t>
      </w:r>
      <w:proofErr w:type="spellEnd"/>
      <w:r w:rsidR="007B6ED1" w:rsidRPr="007B6ED1">
        <w:rPr>
          <w:sz w:val="28"/>
          <w:szCs w:val="28"/>
        </w:rPr>
        <w:t xml:space="preserve">-частном партнерстве в Российской Федерации и внесении изменений в отдельные законодательные акты Российской Федерации» </w:t>
      </w:r>
      <w:r w:rsidR="007B6ED1">
        <w:rPr>
          <w:sz w:val="28"/>
          <w:szCs w:val="28"/>
        </w:rPr>
        <w:t xml:space="preserve">(далее – Положение) </w:t>
      </w:r>
      <w:r w:rsidRPr="007C7BDF">
        <w:rPr>
          <w:sz w:val="28"/>
          <w:szCs w:val="28"/>
        </w:rPr>
        <w:t>определяет процедуры рассмотрения предложения о реализации проекта о муниципально-частном партнерстве (далее - МЧП) публичным партнером, отбора инвестиционных проектов  в целях разработки предложения о реализации проекта МЧП, принятия решения о реализации проекта МЧП, определения частного партнера и заключения с ним соглашения о реализации проекта МЧП, а также контроля и мониторинга реализации заключенного соглашения.</w:t>
      </w:r>
    </w:p>
    <w:p w14:paraId="41B0F62A" w14:textId="77777777" w:rsidR="00EE198B" w:rsidRPr="007C7BDF" w:rsidRDefault="00EE198B" w:rsidP="007C7BDF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C7BDF">
        <w:rPr>
          <w:sz w:val="28"/>
          <w:szCs w:val="28"/>
        </w:rPr>
        <w:t xml:space="preserve">1.2. В настоящем Положении термины используются в значениях, установленных Федеральным </w:t>
      </w:r>
      <w:hyperlink r:id="rId11" w:history="1">
        <w:r w:rsidRPr="007C7BDF">
          <w:rPr>
            <w:sz w:val="28"/>
            <w:szCs w:val="28"/>
          </w:rPr>
          <w:t>законом</w:t>
        </w:r>
      </w:hyperlink>
      <w:r w:rsidRPr="007C7BDF">
        <w:rPr>
          <w:sz w:val="28"/>
          <w:szCs w:val="28"/>
        </w:rPr>
        <w:t xml:space="preserve"> от 13.07.2015 № 224-ФЗ 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 (далее - Федеральный закон № 224-ФЗ).</w:t>
      </w:r>
    </w:p>
    <w:p w14:paraId="3CE08A71" w14:textId="77777777" w:rsidR="00EE198B" w:rsidRPr="007C7BDF" w:rsidRDefault="00EE198B" w:rsidP="007C7BDF">
      <w:pPr>
        <w:pStyle w:val="ConsPlusNormal"/>
        <w:ind w:firstLine="540"/>
        <w:jc w:val="both"/>
        <w:outlineLvl w:val="1"/>
        <w:rPr>
          <w:sz w:val="28"/>
          <w:szCs w:val="28"/>
        </w:rPr>
      </w:pPr>
    </w:p>
    <w:p w14:paraId="0D2BDB15" w14:textId="77777777" w:rsidR="00EE198B" w:rsidRPr="007C7BDF" w:rsidRDefault="00EE198B" w:rsidP="007C7BDF">
      <w:pPr>
        <w:pStyle w:val="ConsPlusNormal"/>
        <w:ind w:firstLine="540"/>
        <w:jc w:val="center"/>
        <w:outlineLvl w:val="1"/>
        <w:rPr>
          <w:sz w:val="28"/>
          <w:szCs w:val="28"/>
        </w:rPr>
      </w:pPr>
      <w:r w:rsidRPr="007C7BDF">
        <w:rPr>
          <w:sz w:val="28"/>
          <w:szCs w:val="28"/>
        </w:rPr>
        <w:t>2. Порядок взаимодействия структурных подразделений</w:t>
      </w:r>
    </w:p>
    <w:p w14:paraId="668079C9" w14:textId="77777777" w:rsidR="00EE198B" w:rsidRPr="007C7BDF" w:rsidRDefault="00EE198B" w:rsidP="007C7BDF">
      <w:pPr>
        <w:pStyle w:val="ConsPlusNormal"/>
        <w:ind w:firstLine="540"/>
        <w:jc w:val="center"/>
        <w:rPr>
          <w:sz w:val="28"/>
          <w:szCs w:val="28"/>
        </w:rPr>
      </w:pPr>
      <w:r w:rsidRPr="007C7BDF">
        <w:rPr>
          <w:sz w:val="28"/>
          <w:szCs w:val="28"/>
        </w:rPr>
        <w:t>администрации города Прокопьевска при рассмотрении публичным</w:t>
      </w:r>
    </w:p>
    <w:p w14:paraId="69CD06F5" w14:textId="77777777" w:rsidR="00EE198B" w:rsidRPr="007C7BDF" w:rsidRDefault="00EE198B" w:rsidP="007C7BDF">
      <w:pPr>
        <w:pStyle w:val="ConsPlusNormal"/>
        <w:ind w:firstLine="540"/>
        <w:jc w:val="center"/>
        <w:rPr>
          <w:sz w:val="28"/>
          <w:szCs w:val="28"/>
        </w:rPr>
      </w:pPr>
      <w:r w:rsidRPr="007C7BDF">
        <w:rPr>
          <w:sz w:val="28"/>
          <w:szCs w:val="28"/>
        </w:rPr>
        <w:t>партнером предложения о реализации проекта МЧП, поступившего</w:t>
      </w:r>
    </w:p>
    <w:p w14:paraId="7990D744" w14:textId="77777777" w:rsidR="00EE198B" w:rsidRPr="007C7BDF" w:rsidRDefault="00EE198B" w:rsidP="007C7BDF">
      <w:pPr>
        <w:pStyle w:val="ConsPlusNormal"/>
        <w:ind w:firstLine="540"/>
        <w:jc w:val="center"/>
        <w:rPr>
          <w:sz w:val="28"/>
          <w:szCs w:val="28"/>
        </w:rPr>
      </w:pPr>
      <w:r w:rsidRPr="007C7BDF">
        <w:rPr>
          <w:sz w:val="28"/>
          <w:szCs w:val="28"/>
        </w:rPr>
        <w:t>от лица, которое в соответствии с Федеральным законом</w:t>
      </w:r>
    </w:p>
    <w:p w14:paraId="449F4BFB" w14:textId="77777777" w:rsidR="00EE198B" w:rsidRPr="007C7BDF" w:rsidRDefault="00EE198B" w:rsidP="007C7BDF">
      <w:pPr>
        <w:pStyle w:val="ConsPlusNormal"/>
        <w:ind w:firstLine="540"/>
        <w:jc w:val="center"/>
        <w:rPr>
          <w:sz w:val="28"/>
          <w:szCs w:val="28"/>
        </w:rPr>
      </w:pPr>
      <w:r w:rsidRPr="007C7BDF">
        <w:rPr>
          <w:sz w:val="28"/>
          <w:szCs w:val="28"/>
        </w:rPr>
        <w:t>№ 224-ФЗ может быть частным партнером</w:t>
      </w:r>
    </w:p>
    <w:p w14:paraId="2E32B4D3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6A4FD7EB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2.1. Лицо, которое в соответствии с Федеральным законом № 224-ФЗ может быть частным партнером, направляет предложение о реализации проекта МЧП (далее - предложение) на имя главы города Прокопьевска. Глава города Прокопьевска направляет предложение в структурное подразделение администрации города Прокопьевска в соответствии с компетенцией для рассмотрения.</w:t>
      </w:r>
      <w:bookmarkStart w:id="3" w:name="P76"/>
      <w:bookmarkEnd w:id="3"/>
    </w:p>
    <w:p w14:paraId="141B4756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2.2. Структурное подразделение администрации города Прокопьевска  в течение пяти дней со дня получения предложения направляет запросы  о предоставлении информации, необходимой публичному партнеру для </w:t>
      </w:r>
      <w:r w:rsidRPr="007C7BDF">
        <w:rPr>
          <w:sz w:val="28"/>
          <w:szCs w:val="28"/>
        </w:rPr>
        <w:lastRenderedPageBreak/>
        <w:t>рассмотрения и оценки предложения в соответствии с пунктами 5, 7 Постановления Правительства Российской Федерации от 19.12.2015 № 1388 «Об утверждении Правил рассмотрения публичным партнером предложения о реализации проекта государственно-частного партнерства или проекта муниципально-частного партнерства». К запросу прикладывается предложение.</w:t>
      </w:r>
    </w:p>
    <w:p w14:paraId="758C7678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2.3. Структурное подразделение администрации города Прокопьевска                       в течение 15 дней со дня получения запроса, указанного в 2.2. настоящего Положения, рассматривает поступивший запрос и направляют в пределах своей компетенции публичному партнеру запрашиваемую информацию.</w:t>
      </w:r>
    </w:p>
    <w:p w14:paraId="28A9DDB2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2.4. Для урегулирования вопросов и разногласий, возникающих при рассмотрении структурными подразделениями администрации города Прокопьевска предложения, отдел </w:t>
      </w:r>
      <w:r w:rsidR="00124A9D" w:rsidRPr="007C7BDF">
        <w:rPr>
          <w:sz w:val="28"/>
          <w:szCs w:val="28"/>
        </w:rPr>
        <w:t>экономического</w:t>
      </w:r>
      <w:r w:rsidRPr="007C7BDF">
        <w:rPr>
          <w:sz w:val="28"/>
          <w:szCs w:val="28"/>
        </w:rPr>
        <w:t xml:space="preserve"> развития </w:t>
      </w:r>
      <w:r w:rsidR="00124A9D" w:rsidRPr="007C7BDF">
        <w:rPr>
          <w:sz w:val="28"/>
          <w:szCs w:val="28"/>
        </w:rPr>
        <w:t xml:space="preserve">и инвестиций </w:t>
      </w:r>
      <w:r w:rsidRPr="007C7BDF">
        <w:rPr>
          <w:sz w:val="28"/>
          <w:szCs w:val="28"/>
        </w:rPr>
        <w:t>администрации города Прокопьевска организует проведение Совета по инвестиционной и инновационной деятельности при главе города Прокопьевска (далее - Совет).</w:t>
      </w:r>
      <w:bookmarkStart w:id="4" w:name="P79"/>
      <w:bookmarkEnd w:id="4"/>
    </w:p>
    <w:p w14:paraId="17AAB222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2.5. По результатам рассмотрения предложения публичным партнером принимается одно из следующих решений, предусмотренных частью 5 статьи 8 Федерального закона № 224-ФЗ (далее - решение):</w:t>
      </w:r>
      <w:bookmarkStart w:id="5" w:name="P80"/>
      <w:bookmarkEnd w:id="5"/>
    </w:p>
    <w:p w14:paraId="0A808C3C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1) о направлении предложения о реализации проекта на рассмотрение в уполномоченный орган в целях оценки эффективности и определения его сравнительного преимущества;</w:t>
      </w:r>
    </w:p>
    <w:p w14:paraId="00909106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2) о невозможности реализации проекта.</w:t>
      </w:r>
    </w:p>
    <w:p w14:paraId="451841A3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Решение публичного партнера о невозможности реализации проекта принимается по следующим основаниям:</w:t>
      </w:r>
    </w:p>
    <w:p w14:paraId="4E9AD55E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1) предложение о реализации проекта не соответствует принципам государственно-частного партнерства, муниципально-частного партнерства;</w:t>
      </w:r>
    </w:p>
    <w:p w14:paraId="24F86392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2) предложение о реализации проекта не соответствует установленной Правительством Российской Федерации форме такого предложения о реализации проекта;</w:t>
      </w:r>
    </w:p>
    <w:p w14:paraId="6810AB82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3) содержание проекта не соответствует установленным частью 3 статьи 8 Федерального закона № 224-ФЗ требованиям к содержанию проекта;</w:t>
      </w:r>
    </w:p>
    <w:p w14:paraId="62908167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4) эксплуатация, и (или) техническое использование, и (или) передача в частную собственность объекта соглашения не допускаются в соответствии</w:t>
      </w:r>
      <w:r w:rsidR="00E11511" w:rsidRPr="007C7BDF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>с федеральным законом, законом Кемеровской области</w:t>
      </w:r>
      <w:r w:rsidR="00CF394B">
        <w:rPr>
          <w:sz w:val="28"/>
          <w:szCs w:val="28"/>
        </w:rPr>
        <w:t xml:space="preserve"> - Кузбасса</w:t>
      </w:r>
      <w:r w:rsidRPr="007C7BDF">
        <w:rPr>
          <w:sz w:val="28"/>
          <w:szCs w:val="28"/>
        </w:rPr>
        <w:t xml:space="preserve"> и (или) муниципальным правовым актом;</w:t>
      </w:r>
    </w:p>
    <w:p w14:paraId="5CC12AD4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5) заключение соглашения в отношении указанного в предложении</w:t>
      </w:r>
      <w:r w:rsidR="00E11511" w:rsidRPr="007C7BDF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>о реализации проекта объекта соглашения не допускается или в отношении этого объекта уже имеются заключенные соглашения;</w:t>
      </w:r>
    </w:p>
    <w:p w14:paraId="7994DBC2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6) отсутствие средств на реализацию проекта в соответствии   с федеральными законами и (или) нормативными правовыми актами Российской Федерации, законами и (или) иными нормативными правовыми актами </w:t>
      </w:r>
      <w:r w:rsidR="00CF394B" w:rsidRPr="007C7BDF">
        <w:rPr>
          <w:sz w:val="28"/>
          <w:szCs w:val="28"/>
        </w:rPr>
        <w:t>Кемеровской области</w:t>
      </w:r>
      <w:r w:rsidR="00CF394B">
        <w:rPr>
          <w:sz w:val="28"/>
          <w:szCs w:val="28"/>
        </w:rPr>
        <w:t xml:space="preserve"> - Кузбасса</w:t>
      </w:r>
      <w:r w:rsidRPr="007C7BDF">
        <w:rPr>
          <w:sz w:val="28"/>
          <w:szCs w:val="28"/>
        </w:rPr>
        <w:t>, муниципальными правовыми актами в случае, если для реализации проекта требуется выделение средств из бюджетов бюджетной системы Российской Федерации;</w:t>
      </w:r>
    </w:p>
    <w:p w14:paraId="5EBF8C06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7) у публичного партнера отсутствует право собственности на указанный в предложении о реализации проекта объект;</w:t>
      </w:r>
    </w:p>
    <w:p w14:paraId="756BA768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lastRenderedPageBreak/>
        <w:t>8) указанный в предложении о реализации проекта объект является несвободным от прав третьих лиц;</w:t>
      </w:r>
    </w:p>
    <w:p w14:paraId="3E0229D5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9) указанный в предложении о реализации проекта объект не требует реконструкции либо создание указанного в предложении о реализации проекта объекта не требуется;</w:t>
      </w:r>
    </w:p>
    <w:p w14:paraId="740B9D54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10) инициатор проекта отказался от ведения переговоров по изменению предусмотренных частью 6 статьи 8 Федерального закона </w:t>
      </w:r>
      <w:r w:rsidR="008C6BD9" w:rsidRPr="007C7BDF">
        <w:rPr>
          <w:sz w:val="28"/>
          <w:szCs w:val="28"/>
        </w:rPr>
        <w:t>№</w:t>
      </w:r>
      <w:r w:rsidRPr="007C7BDF">
        <w:rPr>
          <w:sz w:val="28"/>
          <w:szCs w:val="28"/>
        </w:rPr>
        <w:t xml:space="preserve"> 224-ФЗ условий предложения о реализации проекта либо в результате переговоров стороны не достигли согласия по этим условиям.</w:t>
      </w:r>
    </w:p>
    <w:p w14:paraId="7C9F8E42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2.6. Решение, указанное в подпункте 1 пункта 2.5. настоящего Положения, оформляется постановлением администрации города Прокопьевска.</w:t>
      </w:r>
    </w:p>
    <w:p w14:paraId="102165CD" w14:textId="44EAF799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2.</w:t>
      </w:r>
      <w:r w:rsidR="007B6ED1">
        <w:rPr>
          <w:sz w:val="28"/>
          <w:szCs w:val="28"/>
        </w:rPr>
        <w:t>7</w:t>
      </w:r>
      <w:r w:rsidRPr="007C7BDF">
        <w:rPr>
          <w:sz w:val="28"/>
          <w:szCs w:val="28"/>
        </w:rPr>
        <w:t xml:space="preserve">. Структурное подразделение администрации города Прокопьевска   в срок, не превышающий 10 дней со дня принятия решения, указанного  в подпункте 1 пункта 2.5. настоящего Положения, направляет решение, копии протоколов предварительных переговоров и (или) переговоров (в случае если эти переговоры были проведены), а также иные сведения в соответствии с постановлением Правительства Российской Федерации от 19.12.2015 № 1386 «Об утверждении формы предложения о реализации проекта государственно-частного партнерства или проекта </w:t>
      </w:r>
      <w:proofErr w:type="spellStart"/>
      <w:r w:rsidRPr="007C7BDF">
        <w:rPr>
          <w:sz w:val="28"/>
          <w:szCs w:val="28"/>
        </w:rPr>
        <w:t>муниципально</w:t>
      </w:r>
      <w:proofErr w:type="spellEnd"/>
      <w:r w:rsidR="006B712F" w:rsidRPr="007C7BDF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>-</w:t>
      </w:r>
      <w:r w:rsidR="00CF394B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 xml:space="preserve">частного партнерства,  а также требований к сведениям, содержащимся в предложении о реализации проекта государственно-частного партнерства или проекта муниципально-частного партнерства», на рассмотрение в уполномоченный орган </w:t>
      </w:r>
      <w:r w:rsidR="00CF394B" w:rsidRPr="007C7BDF">
        <w:rPr>
          <w:sz w:val="28"/>
          <w:szCs w:val="28"/>
        </w:rPr>
        <w:t>Кемеровской области</w:t>
      </w:r>
      <w:r w:rsidR="00CF394B">
        <w:rPr>
          <w:sz w:val="28"/>
          <w:szCs w:val="28"/>
        </w:rPr>
        <w:t xml:space="preserve"> - Кузбасса</w:t>
      </w:r>
      <w:r w:rsidR="00CF394B" w:rsidRPr="007C7BDF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>в целях оценки эффективности проекта МЧП и определения его сравнительного преимущества.</w:t>
      </w:r>
    </w:p>
    <w:p w14:paraId="6C4B2BA2" w14:textId="263DA6BC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2.</w:t>
      </w:r>
      <w:r w:rsidR="007B6ED1">
        <w:rPr>
          <w:sz w:val="28"/>
          <w:szCs w:val="28"/>
        </w:rPr>
        <w:t>8</w:t>
      </w:r>
      <w:r w:rsidRPr="007C7BDF">
        <w:rPr>
          <w:sz w:val="28"/>
          <w:szCs w:val="28"/>
        </w:rPr>
        <w:t>. В срок, не превышающий 10 дней со дня принятия одного из предусмотренных пунктом 2.5. настоящего Положения решений в отношении предложения, структурное подразделение администрации города Прокопьевска направляет данное решение, а также оригиналы протокола предварительных переговоров и (или) переговоров (в случае, если эти переговоры были проведены) инициатору проекта и размещает данное решение, предложение о реализации проекта и указанные протоколы переговоров на официальном сайте администрации города Прокопьевска  в информационно-телекоммуникационной сети «Интернет».</w:t>
      </w:r>
    </w:p>
    <w:p w14:paraId="1AD5CE9B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1763C164" w14:textId="0D99E5D0" w:rsidR="00EE198B" w:rsidRDefault="00EE198B" w:rsidP="007C7BDF">
      <w:pPr>
        <w:pStyle w:val="ConsPlusNormal"/>
        <w:ind w:firstLine="540"/>
        <w:jc w:val="center"/>
        <w:outlineLvl w:val="1"/>
        <w:rPr>
          <w:sz w:val="28"/>
          <w:szCs w:val="28"/>
        </w:rPr>
      </w:pPr>
      <w:r w:rsidRPr="007C7BDF">
        <w:rPr>
          <w:sz w:val="28"/>
          <w:szCs w:val="28"/>
        </w:rPr>
        <w:t>3. Порядок взаимодействия структурных подразделений</w:t>
      </w:r>
      <w:r w:rsidR="008C6BD9" w:rsidRPr="007C7BDF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>администрации города Прокопьевска для разработки предложения публичного партнера</w:t>
      </w:r>
    </w:p>
    <w:p w14:paraId="6412204C" w14:textId="77777777" w:rsidR="00B17610" w:rsidRPr="007C7BDF" w:rsidRDefault="00B17610" w:rsidP="007C7BDF">
      <w:pPr>
        <w:pStyle w:val="ConsPlusNormal"/>
        <w:ind w:firstLine="540"/>
        <w:jc w:val="center"/>
        <w:outlineLvl w:val="1"/>
        <w:rPr>
          <w:sz w:val="28"/>
          <w:szCs w:val="28"/>
        </w:rPr>
      </w:pPr>
    </w:p>
    <w:p w14:paraId="11DE6E31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3.1. Структурное подразделение администрации города Прокопьевска   в целях разработки предложения публичного партнера осуществляют:</w:t>
      </w:r>
    </w:p>
    <w:p w14:paraId="1D36100A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1) разработку концепции инвестиционного проекта (далее - концепция);</w:t>
      </w:r>
    </w:p>
    <w:p w14:paraId="3E1218FD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2) анализ концепции.</w:t>
      </w:r>
    </w:p>
    <w:p w14:paraId="57557514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3.2. Концепция должна включать в себя следующие сведения:</w:t>
      </w:r>
    </w:p>
    <w:p w14:paraId="047971F0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3.2.1. Описание инвестиционного проекта:</w:t>
      </w:r>
    </w:p>
    <w:p w14:paraId="4214A65B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а) наименование инвестиционного проекта;</w:t>
      </w:r>
    </w:p>
    <w:p w14:paraId="2D3EC44E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б) обоснование актуальности инвестиционного проекта;</w:t>
      </w:r>
    </w:p>
    <w:p w14:paraId="5BFDB69B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в) краткое описание инвестиционного проекта;</w:t>
      </w:r>
    </w:p>
    <w:p w14:paraId="2F534315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lastRenderedPageBreak/>
        <w:t>г) осуществление инвестором финансирования создания (реконструкции) объекта;</w:t>
      </w:r>
    </w:p>
    <w:p w14:paraId="28415040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д) осуществление инвестором эксплуатации и (или) технического обслуживания объекта;</w:t>
      </w:r>
    </w:p>
    <w:p w14:paraId="6CB075FF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е) срок или порядок определения срока возникновения права собственности на объект у инвестора;</w:t>
      </w:r>
    </w:p>
    <w:p w14:paraId="48ABB42B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ж) необходимость проектирования объекта инвестором (если предусматривается);</w:t>
      </w:r>
    </w:p>
    <w:p w14:paraId="7E2BAB43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з) необходимость осуществления инвестором полного или частичного финансирования эксплуатации и (или) технического обслуживания объекта (если предусматривается);</w:t>
      </w:r>
    </w:p>
    <w:p w14:paraId="6C561AC7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и) необходимость обеспечения из бюджета города Прокопьевска и (или) областного (федерального) бюджета финансирования создания (реконструкции) инвестором объекта, а также финансирования его эксплуатации и (или) технического обслуживания (если предусматривается);</w:t>
      </w:r>
    </w:p>
    <w:p w14:paraId="3E4E44CC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к) необходимость передачи инвестором объекта в муниципальную собственность по истечении определенного соглашением о муниципально-частном партнерстве срока, но не позднее дня прекращения соглашения (если предусматривается);</w:t>
      </w:r>
    </w:p>
    <w:p w14:paraId="5BB20D5D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л) необходимость регулирования цен (тарифов) и (или) утверждения инвестиционных программ в случае осуществления инвестором деятельности, предусматривающей реализацию производимых им товаров, выполняемых работ, оказываемых услуг, осуществляется по регулируемым ценам (тарифам) и (или) с учетом установленных надбавок к ним.</w:t>
      </w:r>
    </w:p>
    <w:p w14:paraId="58B79F05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3.2.2. Цели и задачи реализации инвестиционного проекта, определяемые в соответствии со стратегией социально-экономического развития города Прокопьевска приоритетам, целям, задачам и направлениям социально-экономической политики города Прокопьевска, показателями достижения целей социально-экономического развития города Прокопьевска.</w:t>
      </w:r>
    </w:p>
    <w:p w14:paraId="175C74C9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3.2.3. Срок реализации инвестиционного проекта или порядок определения такого срока.</w:t>
      </w:r>
    </w:p>
    <w:p w14:paraId="50F9010F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3.2.4. Сведения об объекте, предлагаемом к созданию и (или) реконструкции:</w:t>
      </w:r>
    </w:p>
    <w:p w14:paraId="7BAA8592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вид объекта (объектов) в соответствии с частью 1 статьи 7 Федерального закона № 224-ФЗ;</w:t>
      </w:r>
    </w:p>
    <w:p w14:paraId="57D32C2C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наименование собственника объекта, предлагаемого к реконструкции;</w:t>
      </w:r>
    </w:p>
    <w:p w14:paraId="5B5270D2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адрес (место нахождения) объекта, предлагаемого к созданию и (или) реконструкции;</w:t>
      </w:r>
    </w:p>
    <w:p w14:paraId="04BF0428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перечень имущества, которое планируется создать, в том числе объекты движимого имущества, технологически связанные с объектами недвижимого имущества, с указанием технико-экономических характеристик;</w:t>
      </w:r>
    </w:p>
    <w:p w14:paraId="2F0F1A2B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информация о наличии (об отсутствии) прав третьих лиц в отношении объекта, в том числе прав муниципальных унитарных предприятий, муниципальных учреждений;</w:t>
      </w:r>
    </w:p>
    <w:p w14:paraId="716BC0D4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задание на проектирование объекта;</w:t>
      </w:r>
    </w:p>
    <w:p w14:paraId="4DD183B8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проектная документация на объект;</w:t>
      </w:r>
    </w:p>
    <w:p w14:paraId="79B709AD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lastRenderedPageBreak/>
        <w:t>наименование собственника проектной документации на объект (если имеется);</w:t>
      </w:r>
    </w:p>
    <w:p w14:paraId="7DFB17E6" w14:textId="77777777" w:rsidR="00EE198B" w:rsidRPr="007C7BDF" w:rsidRDefault="00EE198B" w:rsidP="00CF394B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юридическое лицо, осуществлявшее разработку проектной документации на объект или задания на проектирование объекта (если имеется).</w:t>
      </w:r>
    </w:p>
    <w:p w14:paraId="24D0BBAE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3.3. Структурное подразделение администрации города Прокопьевска                        в течение 10 дней согласовывает концепцию с курирующим его заместителем главы города Прокопьевска и направляет ее в </w:t>
      </w:r>
      <w:r w:rsidR="00126812" w:rsidRPr="007C7BDF">
        <w:rPr>
          <w:sz w:val="28"/>
          <w:szCs w:val="28"/>
        </w:rPr>
        <w:t>отдел экономического развития и инвестиций</w:t>
      </w:r>
      <w:r w:rsidRPr="007C7BDF">
        <w:rPr>
          <w:sz w:val="28"/>
          <w:szCs w:val="28"/>
        </w:rPr>
        <w:t xml:space="preserve"> администрации города Прокопьевска.</w:t>
      </w:r>
    </w:p>
    <w:p w14:paraId="76BCD60D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3.4. Отдел </w:t>
      </w:r>
      <w:r w:rsidR="00126812" w:rsidRPr="007C7BDF">
        <w:rPr>
          <w:sz w:val="28"/>
          <w:szCs w:val="28"/>
        </w:rPr>
        <w:t xml:space="preserve">экономического развития и инвестиций </w:t>
      </w:r>
      <w:r w:rsidRPr="007C7BDF">
        <w:rPr>
          <w:sz w:val="28"/>
          <w:szCs w:val="28"/>
        </w:rPr>
        <w:t xml:space="preserve">администрации города Прокопьевска рассматривает концепцию в течение 30 календарных дней   с даты ее получения. По результатам рассмотрения концепции отдел </w:t>
      </w:r>
      <w:r w:rsidR="00126812" w:rsidRPr="007C7BDF">
        <w:rPr>
          <w:sz w:val="28"/>
          <w:szCs w:val="28"/>
        </w:rPr>
        <w:t>экономического развития и инвестиций</w:t>
      </w:r>
      <w:r w:rsidRPr="007C7BDF">
        <w:rPr>
          <w:sz w:val="28"/>
          <w:szCs w:val="28"/>
        </w:rPr>
        <w:t xml:space="preserve"> администрации города Прокопьевска готовит заключение в части соответствия системе целей и задач, определенных в документах стратегического планирования администрации города Прокопьевска. Копии заключений в течение 5 календарных дней направляются разработчикам концепции и в Совет.</w:t>
      </w:r>
    </w:p>
    <w:p w14:paraId="456CBABE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3.5. Совет в течение 10 дней рассматривает представленные документы и принимает решение о разработке предложения о реализации проекта МЧП, либо об отклонении концепции.</w:t>
      </w:r>
    </w:p>
    <w:p w14:paraId="7744D4FA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3.6. При принятии Советом решения о разработке предложения  о реализации проекта МЧП, структурное подразделение администрации города Прокопьевска разрабатывает предложение по форме, утвержденной Постановлением Правительства Российской Федерации от 19.12.2015 № 1386 «Об утверждении формы предложения о реализации проекта государственно-частного партнерства или проекта муниципально-частного партнерства, а также требований к сведениям, содержащимся в предложении о реализации проекта государственно-частного партнерства или проекта муниципально-частного партнерства», и направляет его в течение 5 рабочих дней  в уполномоченный орган </w:t>
      </w:r>
      <w:r w:rsidR="007B5396" w:rsidRPr="007C7BDF">
        <w:rPr>
          <w:sz w:val="28"/>
          <w:szCs w:val="28"/>
        </w:rPr>
        <w:t xml:space="preserve">Кемеровской области  - Кузбасса </w:t>
      </w:r>
      <w:r w:rsidRPr="007C7BDF">
        <w:rPr>
          <w:sz w:val="28"/>
          <w:szCs w:val="28"/>
        </w:rPr>
        <w:t>для проведения оценки эффективности проекта МЧП и определения его сравнительного преимущества.</w:t>
      </w:r>
    </w:p>
    <w:p w14:paraId="26AB5F60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1776B6BA" w14:textId="77777777" w:rsidR="00EE198B" w:rsidRPr="007C7BDF" w:rsidRDefault="00EE198B" w:rsidP="007C7BDF">
      <w:pPr>
        <w:pStyle w:val="ConsPlusNormal"/>
        <w:ind w:firstLine="540"/>
        <w:jc w:val="center"/>
        <w:outlineLvl w:val="1"/>
        <w:rPr>
          <w:sz w:val="28"/>
          <w:szCs w:val="28"/>
        </w:rPr>
      </w:pPr>
      <w:r w:rsidRPr="007C7BDF">
        <w:rPr>
          <w:sz w:val="28"/>
          <w:szCs w:val="28"/>
        </w:rPr>
        <w:t>4. Порядок принятия решений о реализации проектов МЧП</w:t>
      </w:r>
    </w:p>
    <w:p w14:paraId="404CB0AC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59228BAD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4.1. При утверждении уполномоченным органом Кемеровской области </w:t>
      </w:r>
      <w:r w:rsidR="007B5396" w:rsidRPr="007C7BDF">
        <w:rPr>
          <w:sz w:val="28"/>
          <w:szCs w:val="28"/>
        </w:rPr>
        <w:t xml:space="preserve"> - Кузбасса </w:t>
      </w:r>
      <w:r w:rsidRPr="007C7BDF">
        <w:rPr>
          <w:sz w:val="28"/>
          <w:szCs w:val="28"/>
        </w:rPr>
        <w:t xml:space="preserve">заключения об эффективности проекта МЧП и его сравнительном преимуществе (далее - положительное заключение уполномоченного органа Кемеровской области) глава города Прокопьевска в срок, не превышающий 60 дней со дня получения положительного заключения уполномоченного органа </w:t>
      </w:r>
      <w:r w:rsidR="007B5396" w:rsidRPr="007C7BDF">
        <w:rPr>
          <w:sz w:val="28"/>
          <w:szCs w:val="28"/>
        </w:rPr>
        <w:t>Кемеровской области  - Кузбасса</w:t>
      </w:r>
      <w:r w:rsidRPr="007C7BDF">
        <w:rPr>
          <w:sz w:val="28"/>
          <w:szCs w:val="28"/>
        </w:rPr>
        <w:t>, принимает решение о реализации проекта МЧП.</w:t>
      </w:r>
    </w:p>
    <w:p w14:paraId="1D5559D8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4.2. Решение о реализации проекта МЧП оформляется постановлением администрации города Прокопьевска о реализации проекта МЧП (далее - муниципальный правовой акт о реализации проекта), подготовку которого осуществляет структурное подразделение администрации города в течение 30 календарных дней с даты получения заключения. Структурное подразделение, курирующее по отраслевой компетенции реализацию соглашения о МЧП,                          в течение 10 рабочих дней после принятия решения о реализации проекта </w:t>
      </w:r>
      <w:r w:rsidRPr="007C7BDF">
        <w:rPr>
          <w:sz w:val="28"/>
          <w:szCs w:val="28"/>
        </w:rPr>
        <w:lastRenderedPageBreak/>
        <w:t xml:space="preserve">размещает в электронном виде посредством государственной автоматизированной информационной системы «Управление» сведения, предусмотренные пунктом 7 Порядка </w:t>
      </w:r>
      <w:r w:rsidR="007B5396" w:rsidRPr="007C7BDF">
        <w:rPr>
          <w:sz w:val="28"/>
          <w:szCs w:val="28"/>
        </w:rPr>
        <w:t>мониторинга реализации соглашений о государственно-частном партнерстве, соглашений о муниципально-частном партнерстве</w:t>
      </w:r>
      <w:r w:rsidRPr="007C7BDF">
        <w:rPr>
          <w:sz w:val="28"/>
          <w:szCs w:val="28"/>
        </w:rPr>
        <w:t xml:space="preserve">, утвержденного приказом Минэкономразвития </w:t>
      </w:r>
      <w:r w:rsidR="007B5396" w:rsidRPr="007C7BDF">
        <w:rPr>
          <w:sz w:val="28"/>
          <w:szCs w:val="28"/>
        </w:rPr>
        <w:t>России</w:t>
      </w:r>
      <w:r w:rsidRPr="007C7BDF">
        <w:rPr>
          <w:sz w:val="28"/>
          <w:szCs w:val="28"/>
        </w:rPr>
        <w:t xml:space="preserve">    от </w:t>
      </w:r>
      <w:r w:rsidR="007B5396" w:rsidRPr="007C7BDF">
        <w:rPr>
          <w:sz w:val="28"/>
          <w:szCs w:val="28"/>
        </w:rPr>
        <w:t>02.02.2021</w:t>
      </w:r>
      <w:r w:rsidRPr="007C7BDF">
        <w:rPr>
          <w:sz w:val="28"/>
          <w:szCs w:val="28"/>
        </w:rPr>
        <w:t xml:space="preserve"> № </w:t>
      </w:r>
      <w:r w:rsidR="007B5396" w:rsidRPr="007C7BDF">
        <w:rPr>
          <w:sz w:val="28"/>
          <w:szCs w:val="28"/>
        </w:rPr>
        <w:t>40</w:t>
      </w:r>
      <w:r w:rsidRPr="007C7BDF">
        <w:rPr>
          <w:sz w:val="28"/>
          <w:szCs w:val="28"/>
        </w:rPr>
        <w:t>.</w:t>
      </w:r>
    </w:p>
    <w:p w14:paraId="6E647FD1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4.3. В случае если для реализации проекта МЧП требуется выделение средств из бюджета Прокопьевского городского округа либо бюджетные инвестиции осуществляются в форме капитальных вложений, проект МЧП направляется в финансовое управление </w:t>
      </w:r>
      <w:r w:rsidR="007B5396" w:rsidRPr="007C7BDF">
        <w:rPr>
          <w:sz w:val="28"/>
          <w:szCs w:val="28"/>
        </w:rPr>
        <w:t xml:space="preserve">администрации </w:t>
      </w:r>
      <w:r w:rsidRPr="007C7BDF">
        <w:rPr>
          <w:sz w:val="28"/>
          <w:szCs w:val="28"/>
        </w:rPr>
        <w:t xml:space="preserve">города Прокопьевска для определения источников финансирования в соответствии с Соглашением о техническом обеспечении бюджетного процесса, заключенным между администрацией города Прокопьевска и финансовым управлением </w:t>
      </w:r>
      <w:r w:rsidR="007B5396" w:rsidRPr="007C7BDF">
        <w:rPr>
          <w:sz w:val="28"/>
          <w:szCs w:val="28"/>
        </w:rPr>
        <w:t xml:space="preserve">администрации </w:t>
      </w:r>
      <w:r w:rsidRPr="007C7BDF">
        <w:rPr>
          <w:sz w:val="28"/>
          <w:szCs w:val="28"/>
        </w:rPr>
        <w:t>города Прокопьевска (по согласованию).</w:t>
      </w:r>
    </w:p>
    <w:p w14:paraId="208878A7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2E895EBC" w14:textId="77777777" w:rsidR="00EE198B" w:rsidRPr="007C7BDF" w:rsidRDefault="00EE198B" w:rsidP="007C7BDF">
      <w:pPr>
        <w:pStyle w:val="ConsPlusNormal"/>
        <w:ind w:firstLine="540"/>
        <w:jc w:val="center"/>
        <w:outlineLvl w:val="1"/>
        <w:rPr>
          <w:sz w:val="28"/>
          <w:szCs w:val="28"/>
        </w:rPr>
      </w:pPr>
      <w:r w:rsidRPr="007C7BDF">
        <w:rPr>
          <w:sz w:val="28"/>
          <w:szCs w:val="28"/>
        </w:rPr>
        <w:t>5. Осуществление реализации и мониторинга реализации</w:t>
      </w:r>
    </w:p>
    <w:p w14:paraId="67041162" w14:textId="77777777" w:rsidR="00EE198B" w:rsidRPr="007C7BDF" w:rsidRDefault="00EE198B" w:rsidP="007C7BDF">
      <w:pPr>
        <w:pStyle w:val="ConsPlusNormal"/>
        <w:ind w:firstLine="540"/>
        <w:jc w:val="center"/>
        <w:rPr>
          <w:sz w:val="28"/>
          <w:szCs w:val="28"/>
        </w:rPr>
      </w:pPr>
      <w:r w:rsidRPr="007C7BDF">
        <w:rPr>
          <w:sz w:val="28"/>
          <w:szCs w:val="28"/>
        </w:rPr>
        <w:t>соглашений о МЧП на территории Прокопьевского городского округа</w:t>
      </w:r>
    </w:p>
    <w:p w14:paraId="219C6064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5.1. Осуществление реализации и мониторинга реализации соглашений    о МЧП на территории Прокопьевского городского округа включает следующие этапы:</w:t>
      </w:r>
    </w:p>
    <w:p w14:paraId="072A97E6" w14:textId="77777777" w:rsidR="00EE198B" w:rsidRPr="007C7BDF" w:rsidRDefault="00EE198B" w:rsidP="00CF394B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определение частного партнера для заключения соглашения о МЧП                     на территории Прокопьевского городского округа (далее - соглашение);</w:t>
      </w:r>
    </w:p>
    <w:p w14:paraId="0812158B" w14:textId="77777777" w:rsidR="00EE198B" w:rsidRPr="007C7BDF" w:rsidRDefault="00EE198B" w:rsidP="00CF394B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заключение соглашения с частным партнером;</w:t>
      </w:r>
    </w:p>
    <w:p w14:paraId="38D137CF" w14:textId="77777777" w:rsidR="00EE198B" w:rsidRPr="007C7BDF" w:rsidRDefault="00EE198B" w:rsidP="00CF394B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осуществление мониторинга реализации соглашения о МЧП;</w:t>
      </w:r>
    </w:p>
    <w:p w14:paraId="4D56D086" w14:textId="77777777" w:rsidR="00EE198B" w:rsidRPr="007C7BDF" w:rsidRDefault="00EE198B" w:rsidP="00CF394B">
      <w:pPr>
        <w:pStyle w:val="ConsPlusNormal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направление</w:t>
      </w:r>
      <w:r w:rsidR="007C7BDF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 xml:space="preserve"> результатов</w:t>
      </w:r>
      <w:r w:rsidR="007C7BDF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 xml:space="preserve"> мониторинга реализации соглашений</w:t>
      </w:r>
      <w:r w:rsidR="007C7BDF">
        <w:rPr>
          <w:sz w:val="28"/>
          <w:szCs w:val="28"/>
        </w:rPr>
        <w:t xml:space="preserve">  </w:t>
      </w:r>
      <w:r w:rsidR="00E11511" w:rsidRPr="007C7BDF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>в</w:t>
      </w:r>
      <w:r w:rsidR="007C7BDF">
        <w:rPr>
          <w:sz w:val="28"/>
          <w:szCs w:val="28"/>
        </w:rPr>
        <w:t xml:space="preserve">     </w:t>
      </w:r>
      <w:r w:rsidRPr="007C7BDF">
        <w:rPr>
          <w:sz w:val="28"/>
          <w:szCs w:val="28"/>
        </w:rPr>
        <w:t xml:space="preserve"> уполномоченный орган Кемеровской области</w:t>
      </w:r>
      <w:r w:rsidR="00075385" w:rsidRPr="007C7BDF">
        <w:rPr>
          <w:sz w:val="28"/>
          <w:szCs w:val="28"/>
        </w:rPr>
        <w:t xml:space="preserve"> - Кузбасса</w:t>
      </w:r>
      <w:r w:rsidRPr="007C7BDF">
        <w:rPr>
          <w:sz w:val="28"/>
          <w:szCs w:val="28"/>
        </w:rPr>
        <w:t>.</w:t>
      </w:r>
    </w:p>
    <w:p w14:paraId="168A73BB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5.2. Соглашение заключается по итогам проведения конкурса (совместного конкурса) на право заключения соглашения (далее - конкурс),   за исключением случаев, предусмотренных частью 2 статьи 19 Федерального закона № 224-ФЗ.</w:t>
      </w:r>
    </w:p>
    <w:p w14:paraId="5886989C" w14:textId="77777777" w:rsidR="0068693E" w:rsidRPr="007C7BDF" w:rsidRDefault="0068693E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5.3. Предварительный отбор участников конкурса </w:t>
      </w:r>
      <w:proofErr w:type="gramStart"/>
      <w:r w:rsidRPr="007C7BDF">
        <w:rPr>
          <w:sz w:val="28"/>
          <w:szCs w:val="28"/>
        </w:rPr>
        <w:t>осуществляется  в</w:t>
      </w:r>
      <w:proofErr w:type="gramEnd"/>
      <w:r w:rsidRPr="007C7BDF">
        <w:rPr>
          <w:sz w:val="28"/>
          <w:szCs w:val="28"/>
        </w:rPr>
        <w:t xml:space="preserve"> порядке, установленном Постановлением Правительства Российской Федерации от 04.12.2015 № 1322 «Об утверждении Правил проведения предварительного отбора участников конкурса на право заключения соглашения о государственно-частном партнерстве, соглашения о </w:t>
      </w:r>
      <w:proofErr w:type="spellStart"/>
      <w:r w:rsidRPr="007C7BDF">
        <w:rPr>
          <w:sz w:val="28"/>
          <w:szCs w:val="28"/>
        </w:rPr>
        <w:t>муниципально</w:t>
      </w:r>
      <w:proofErr w:type="spellEnd"/>
      <w:r w:rsidRPr="007C7BDF">
        <w:rPr>
          <w:sz w:val="28"/>
          <w:szCs w:val="28"/>
        </w:rPr>
        <w:t xml:space="preserve">-частном партнерстве», в случае, если проведение предварительного отбора участников конкурса предусмотрено решением  о реализации проекта МЧП. </w:t>
      </w:r>
    </w:p>
    <w:p w14:paraId="3E99840B" w14:textId="77777777" w:rsidR="009C576B" w:rsidRPr="007C7BDF" w:rsidRDefault="009C576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5.4. Конкурс проводится в соответствии с муниципальным правовым актом о реализации проекта.</w:t>
      </w:r>
    </w:p>
    <w:p w14:paraId="226B7F00" w14:textId="77777777" w:rsidR="009C576B" w:rsidRPr="007C7BDF" w:rsidRDefault="009C576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5.5. При наличии в соответствии с Федеральным законом № 224-ФЗ оснований для заключения соглашения без проведения конкурса публичный партнер направляет частному партнеру проект соглашения.</w:t>
      </w:r>
    </w:p>
    <w:p w14:paraId="10F3F726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5.6. После подписания частным партнером проекта соглашения публичный партнер в срок не позднее двух рабочих дней со дня его подписания частным партнером подписывает проект соглашения.</w:t>
      </w:r>
      <w:bookmarkStart w:id="6" w:name="P160"/>
      <w:bookmarkEnd w:id="6"/>
    </w:p>
    <w:p w14:paraId="7A5D1F9A" w14:textId="77777777" w:rsidR="00F32012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5.7. После подписания соглашения обеими сторонами публичный партнер в срок не позднее пяти календарных дней со дня его подписания осуществляет </w:t>
      </w:r>
      <w:r w:rsidRPr="007C7BDF">
        <w:rPr>
          <w:sz w:val="28"/>
          <w:szCs w:val="28"/>
        </w:rPr>
        <w:lastRenderedPageBreak/>
        <w:t xml:space="preserve">учетную регистрацию соглашения, направляет подписанное соглашение частному партнеру и в течение десяти рабочих дней с даты заключения соглашения обеспечивает размещение в государственной автоматизированной информационной системе «Управление» сведений о заключении соглашения, определенных пунктом </w:t>
      </w:r>
      <w:r w:rsidR="009C576B" w:rsidRPr="007C7BDF">
        <w:rPr>
          <w:sz w:val="28"/>
          <w:szCs w:val="28"/>
        </w:rPr>
        <w:t>10</w:t>
      </w:r>
      <w:r w:rsidRPr="007C7BDF">
        <w:rPr>
          <w:sz w:val="28"/>
          <w:szCs w:val="28"/>
        </w:rPr>
        <w:t xml:space="preserve"> </w:t>
      </w:r>
      <w:r w:rsidR="00F32012" w:rsidRPr="007C7BDF">
        <w:rPr>
          <w:sz w:val="28"/>
          <w:szCs w:val="28"/>
        </w:rPr>
        <w:t>Порядка мониторинга реализации соглашений о государственно-частном партнерстве, соглашений о муниципально-частном партнерстве, утвержденного приказом Минэкономразвития России   от 02.02.2021 № 40.</w:t>
      </w:r>
    </w:p>
    <w:p w14:paraId="61925CFE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5.8. Публичный партнер в срок не позднее трех календарных дней с даты учетной регистрации соглашения (внесения изменений, дополнений) предоставляет в отдел </w:t>
      </w:r>
      <w:r w:rsidR="00F32012" w:rsidRPr="007C7BDF">
        <w:rPr>
          <w:sz w:val="28"/>
          <w:szCs w:val="28"/>
        </w:rPr>
        <w:t xml:space="preserve">экономического развития и инвестиций </w:t>
      </w:r>
      <w:r w:rsidRPr="007C7BDF">
        <w:rPr>
          <w:sz w:val="28"/>
          <w:szCs w:val="28"/>
        </w:rPr>
        <w:t xml:space="preserve">администрации города Прокопьевска сведения, необходимые для ведения </w:t>
      </w:r>
      <w:r w:rsidRPr="00CF394B">
        <w:rPr>
          <w:sz w:val="28"/>
          <w:szCs w:val="28"/>
        </w:rPr>
        <w:t xml:space="preserve">реестра соглашений о МЧП по форме согласно приложению № </w:t>
      </w:r>
      <w:r w:rsidR="00CF394B">
        <w:rPr>
          <w:sz w:val="28"/>
          <w:szCs w:val="28"/>
        </w:rPr>
        <w:t>2</w:t>
      </w:r>
      <w:r w:rsidRPr="00CF394B">
        <w:rPr>
          <w:sz w:val="28"/>
          <w:szCs w:val="28"/>
        </w:rPr>
        <w:t xml:space="preserve"> к настоящему постановлению.</w:t>
      </w:r>
    </w:p>
    <w:p w14:paraId="47065477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 xml:space="preserve">5.9. На основании информации, полученной в соответствии с пунктами 5.7, </w:t>
      </w:r>
      <w:hyperlink w:anchor="P161" w:history="1">
        <w:r w:rsidRPr="007C7BDF">
          <w:rPr>
            <w:sz w:val="28"/>
            <w:szCs w:val="28"/>
          </w:rPr>
          <w:t>5.8</w:t>
        </w:r>
      </w:hyperlink>
      <w:r w:rsidRPr="007C7BDF">
        <w:rPr>
          <w:sz w:val="28"/>
          <w:szCs w:val="28"/>
        </w:rPr>
        <w:t xml:space="preserve"> отдел </w:t>
      </w:r>
      <w:r w:rsidR="0068693E" w:rsidRPr="007C7BDF">
        <w:rPr>
          <w:sz w:val="28"/>
          <w:szCs w:val="28"/>
        </w:rPr>
        <w:t xml:space="preserve">экономического развития и инвестиций </w:t>
      </w:r>
      <w:r w:rsidRPr="007C7BDF">
        <w:rPr>
          <w:sz w:val="28"/>
          <w:szCs w:val="28"/>
        </w:rPr>
        <w:t xml:space="preserve">администрации города Прокопьевска </w:t>
      </w:r>
      <w:r w:rsidRPr="00CF394B">
        <w:rPr>
          <w:sz w:val="28"/>
          <w:szCs w:val="28"/>
        </w:rPr>
        <w:t xml:space="preserve">осуществляет формирование и ведение </w:t>
      </w:r>
      <w:hyperlink w:anchor="P278" w:history="1">
        <w:r w:rsidRPr="00CF394B">
          <w:rPr>
            <w:sz w:val="28"/>
            <w:szCs w:val="28"/>
          </w:rPr>
          <w:t>реестра</w:t>
        </w:r>
      </w:hyperlink>
      <w:r w:rsidRPr="00CF394B">
        <w:rPr>
          <w:sz w:val="28"/>
          <w:szCs w:val="28"/>
        </w:rPr>
        <w:t xml:space="preserve"> соглашений о МЧП по форме согласно приложению № 3 к </w:t>
      </w:r>
      <w:r w:rsidR="00CF394B" w:rsidRPr="00CF394B">
        <w:rPr>
          <w:sz w:val="28"/>
          <w:szCs w:val="28"/>
        </w:rPr>
        <w:t>настоящему постановлению</w:t>
      </w:r>
      <w:r w:rsidR="00CF394B">
        <w:rPr>
          <w:sz w:val="28"/>
          <w:szCs w:val="28"/>
        </w:rPr>
        <w:t xml:space="preserve"> </w:t>
      </w:r>
      <w:r w:rsidRPr="007C7BDF">
        <w:rPr>
          <w:sz w:val="28"/>
          <w:szCs w:val="28"/>
        </w:rPr>
        <w:t xml:space="preserve"> в электронном виде  и на бумажном носителе.</w:t>
      </w:r>
    </w:p>
    <w:p w14:paraId="58E32B0D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5.1</w:t>
      </w:r>
      <w:r w:rsidR="000E5E6C">
        <w:rPr>
          <w:sz w:val="28"/>
          <w:szCs w:val="28"/>
        </w:rPr>
        <w:t>0</w:t>
      </w:r>
      <w:r w:rsidRPr="007C7BDF">
        <w:rPr>
          <w:sz w:val="28"/>
          <w:szCs w:val="28"/>
        </w:rPr>
        <w:t xml:space="preserve">.Контроль публичным партнером исполнения соглашения осуществляется в соответствии с порядком, установленным </w:t>
      </w:r>
      <w:hyperlink r:id="rId12" w:history="1">
        <w:r w:rsidRPr="007C7BDF">
          <w:rPr>
            <w:sz w:val="28"/>
            <w:szCs w:val="28"/>
          </w:rPr>
          <w:t>Постановлением</w:t>
        </w:r>
      </w:hyperlink>
      <w:r w:rsidRPr="007C7BDF">
        <w:rPr>
          <w:sz w:val="28"/>
          <w:szCs w:val="28"/>
        </w:rPr>
        <w:t xml:space="preserve"> Правительства Российской Федерации от 30.12.2015 № 1490  «Об осуществлении публичным партнером контроля за исполнением соглашения о государственно-частном партнерстве и соглашения  о муниципально-частном партнерстве».</w:t>
      </w:r>
    </w:p>
    <w:p w14:paraId="1DF7790D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Публичный партнер имеет право:</w:t>
      </w:r>
    </w:p>
    <w:p w14:paraId="39EBADB5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- беспрепятственного доступа на объект соглашения и к документации, относящейся к осуществлению деятельности, предусмотренной соглашением;</w:t>
      </w:r>
    </w:p>
    <w:p w14:paraId="2173C542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- привлекать экспертные организации для участия в осуществлении контроля за исполнением соглашения в качестве контролирующих лиц, действующих от имени публичного партнера.</w:t>
      </w:r>
    </w:p>
    <w:p w14:paraId="716339E8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Контроль за исполнением соглашения осуществляется на основании плана, утверждаемого публичным партнером, посредством проведения плановых контрольных мероприятий на каждом этапе реализации соглашения не реже одного раза в квартал календарного года. Указанный план   на очередной календарный год составляется не позднее чем за один месяц    до окончания текущего года.</w:t>
      </w:r>
    </w:p>
    <w:p w14:paraId="06B17DAF" w14:textId="77777777" w:rsidR="00EE198B" w:rsidRPr="007C7BDF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7C7BDF">
        <w:rPr>
          <w:sz w:val="28"/>
          <w:szCs w:val="28"/>
        </w:rPr>
        <w:t>В случае получения публичным партнером от юридических лиц, граждан (индивидуальных предпринимателей) и органов государственной власти сведений в письменной форме о нарушении частным партнером условий соглашения, которое может стать основанием для обращения в суд с заявлением о расторжении соглашения, а также в целях проверки исполнения частным партнером предписаний об устранении выявленных нарушений проводится внеплановое контрольное мероприятие.</w:t>
      </w:r>
    </w:p>
    <w:p w14:paraId="622F548D" w14:textId="77777777" w:rsidR="0068693E" w:rsidRPr="000E5E6C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5.1</w:t>
      </w:r>
      <w:r w:rsidR="000E5E6C">
        <w:rPr>
          <w:sz w:val="28"/>
          <w:szCs w:val="28"/>
        </w:rPr>
        <w:t>1</w:t>
      </w:r>
      <w:r w:rsidRPr="000E5E6C">
        <w:rPr>
          <w:sz w:val="28"/>
          <w:szCs w:val="28"/>
        </w:rPr>
        <w:t xml:space="preserve">. </w:t>
      </w:r>
      <w:r w:rsidR="0068693E" w:rsidRPr="000E5E6C">
        <w:rPr>
          <w:sz w:val="28"/>
          <w:szCs w:val="28"/>
        </w:rPr>
        <w:t xml:space="preserve">Ежегодно до 15 февраля и 15 августа в течение всего периода с даты принятия решения о реализации проекта до даты прекращения соглашения либо до даты отмены решения о реализации проекта в информационной системе актуализируются сведения о проекте соглашения и (или) заключенном соглашении по состоянию на 1 января и 1 июля текущего года соответственно, за исключением </w:t>
      </w:r>
      <w:r w:rsidR="0068693E" w:rsidRPr="000E5E6C">
        <w:rPr>
          <w:sz w:val="28"/>
          <w:szCs w:val="28"/>
        </w:rPr>
        <w:lastRenderedPageBreak/>
        <w:t>сведений о прогнозных и фактических значениях финансово-экономических показателей реализации соглашения и сведений о фактически исполненных обязательствах частного партнера по соглашению. При этом информация о юридически значимых действиях, связанных с соглашением (внесение в него изменений и прекращение соглашения, ввод объекта соглашения в эксплуатацию), размещается в информационной системе в течение 10 рабочих дней со дня совершения таких действий.</w:t>
      </w:r>
      <w:r w:rsidR="000E5E6C" w:rsidRPr="000E5E6C">
        <w:rPr>
          <w:sz w:val="28"/>
          <w:szCs w:val="28"/>
        </w:rPr>
        <w:t xml:space="preserve"> действий</w:t>
      </w:r>
    </w:p>
    <w:p w14:paraId="4CCB84FB" w14:textId="77777777" w:rsidR="0068693E" w:rsidRPr="000E5E6C" w:rsidRDefault="0068693E" w:rsidP="007C7BDF">
      <w:pPr>
        <w:pStyle w:val="ConsPlusNormal"/>
        <w:ind w:firstLine="540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Частным партнером ежегодно на основании запроса публичного партнера предоставляется публичному партнеру информация о фактически исполненных обязательствах частного партнера по соглашению по состоянию на 1 января текущего года.</w:t>
      </w:r>
    </w:p>
    <w:p w14:paraId="36B97045" w14:textId="77777777" w:rsidR="0068693E" w:rsidRPr="000E5E6C" w:rsidRDefault="0068693E" w:rsidP="007C7BDF">
      <w:pPr>
        <w:pStyle w:val="ConsPlusNormal"/>
        <w:ind w:firstLine="540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Публичным партнером ежегодно до 31 мая в информационной системе размещаются сведения, представленные частным партнером о фактически исполненных им обязательствах по соглашению по состоянию на 1 января текущего года.</w:t>
      </w:r>
    </w:p>
    <w:p w14:paraId="0314CDCE" w14:textId="77777777" w:rsidR="003C3297" w:rsidRPr="000E5E6C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5.1</w:t>
      </w:r>
      <w:r w:rsidR="00E22664">
        <w:rPr>
          <w:sz w:val="28"/>
          <w:szCs w:val="28"/>
        </w:rPr>
        <w:t>2</w:t>
      </w:r>
      <w:r w:rsidRPr="000E5E6C">
        <w:rPr>
          <w:sz w:val="28"/>
          <w:szCs w:val="28"/>
        </w:rPr>
        <w:t xml:space="preserve">.Отдел </w:t>
      </w:r>
      <w:r w:rsidR="0062788E" w:rsidRPr="000E5E6C">
        <w:rPr>
          <w:sz w:val="28"/>
          <w:szCs w:val="28"/>
        </w:rPr>
        <w:t xml:space="preserve">экономического развития и инвестиций </w:t>
      </w:r>
      <w:r w:rsidRPr="000E5E6C">
        <w:rPr>
          <w:sz w:val="28"/>
          <w:szCs w:val="28"/>
        </w:rPr>
        <w:t xml:space="preserve">администрации города Прокопьевска </w:t>
      </w:r>
      <w:r w:rsidR="003C3297" w:rsidRPr="000E5E6C">
        <w:rPr>
          <w:sz w:val="28"/>
          <w:szCs w:val="28"/>
        </w:rPr>
        <w:t>ежегодно, до 1 февраля года, следующего за отчетным годом, формирует и размещает на официальном сайте в информаци</w:t>
      </w:r>
      <w:r w:rsidR="000E5E6C" w:rsidRPr="000E5E6C">
        <w:rPr>
          <w:sz w:val="28"/>
          <w:szCs w:val="28"/>
        </w:rPr>
        <w:t>онно-телекоммуникационной сети «Интернет»</w:t>
      </w:r>
      <w:r w:rsidR="003C3297" w:rsidRPr="000E5E6C">
        <w:rPr>
          <w:sz w:val="28"/>
          <w:szCs w:val="28"/>
        </w:rPr>
        <w:t xml:space="preserve"> результаты мониторинга соглашений</w:t>
      </w:r>
      <w:r w:rsidR="00E22664" w:rsidRPr="00E22664">
        <w:rPr>
          <w:sz w:val="28"/>
          <w:szCs w:val="28"/>
        </w:rPr>
        <w:t xml:space="preserve"> о </w:t>
      </w:r>
      <w:proofErr w:type="spellStart"/>
      <w:r w:rsidR="00E22664" w:rsidRPr="00E22664">
        <w:rPr>
          <w:sz w:val="28"/>
          <w:szCs w:val="28"/>
        </w:rPr>
        <w:t>муниципально</w:t>
      </w:r>
      <w:proofErr w:type="spellEnd"/>
      <w:r w:rsidR="00E22664" w:rsidRPr="00E22664">
        <w:rPr>
          <w:sz w:val="28"/>
          <w:szCs w:val="28"/>
        </w:rPr>
        <w:t>-частном партнерстве</w:t>
      </w:r>
      <w:r w:rsidR="003C3297" w:rsidRPr="000E5E6C">
        <w:rPr>
          <w:sz w:val="28"/>
          <w:szCs w:val="28"/>
        </w:rPr>
        <w:t xml:space="preserve"> за отчетный год согласно </w:t>
      </w:r>
      <w:hyperlink w:anchor="P176" w:history="1">
        <w:r w:rsidR="003C3297" w:rsidRPr="000E5E6C">
          <w:rPr>
            <w:sz w:val="28"/>
            <w:szCs w:val="28"/>
          </w:rPr>
          <w:t xml:space="preserve">приложению </w:t>
        </w:r>
      </w:hyperlink>
      <w:r w:rsidR="003C3297" w:rsidRPr="000E5E6C">
        <w:rPr>
          <w:sz w:val="28"/>
          <w:szCs w:val="28"/>
        </w:rPr>
        <w:t xml:space="preserve"> к настоящему </w:t>
      </w:r>
      <w:r w:rsidR="00E22664">
        <w:rPr>
          <w:sz w:val="28"/>
          <w:szCs w:val="28"/>
        </w:rPr>
        <w:t>Положению</w:t>
      </w:r>
      <w:r w:rsidR="003C3297" w:rsidRPr="000E5E6C">
        <w:rPr>
          <w:sz w:val="28"/>
          <w:szCs w:val="28"/>
        </w:rPr>
        <w:t>.</w:t>
      </w:r>
    </w:p>
    <w:p w14:paraId="5027F6EE" w14:textId="77777777" w:rsidR="00EE198B" w:rsidRPr="000E5E6C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2838F0EA" w14:textId="77777777" w:rsidR="00EE198B" w:rsidRDefault="00EE198B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2B7F136E" w14:textId="77777777" w:rsidR="000E5E6C" w:rsidRDefault="000E5E6C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4519354F" w14:textId="266DE53E" w:rsidR="000E5E6C" w:rsidRDefault="000E5E6C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610048FF" w14:textId="77777777" w:rsidR="00B17610" w:rsidRDefault="00B17610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731EE313" w14:textId="77777777" w:rsidR="000E5E6C" w:rsidRPr="007C7BDF" w:rsidRDefault="000E5E6C" w:rsidP="007C7BDF">
      <w:pPr>
        <w:pStyle w:val="ConsPlusNormal"/>
        <w:ind w:firstLine="540"/>
        <w:jc w:val="both"/>
        <w:rPr>
          <w:sz w:val="28"/>
          <w:szCs w:val="28"/>
        </w:rPr>
      </w:pPr>
    </w:p>
    <w:p w14:paraId="02FA45C5" w14:textId="77777777" w:rsidR="000E5E6C" w:rsidRDefault="00EE198B" w:rsidP="00EE198B">
      <w:pPr>
        <w:pStyle w:val="ConsPlusNormal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0E5E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Прокопьевска </w:t>
      </w:r>
    </w:p>
    <w:p w14:paraId="56533F67" w14:textId="5CED370B" w:rsidR="00EE198B" w:rsidRDefault="00EE198B" w:rsidP="000E5E6C">
      <w:pPr>
        <w:pStyle w:val="ConsPlusNormal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E5E6C">
        <w:rPr>
          <w:sz w:val="28"/>
          <w:szCs w:val="28"/>
        </w:rPr>
        <w:t>экономическим вопросам</w:t>
      </w:r>
      <w:r>
        <w:rPr>
          <w:sz w:val="28"/>
          <w:szCs w:val="28"/>
        </w:rPr>
        <w:t xml:space="preserve">                                    </w:t>
      </w:r>
      <w:r w:rsidR="000E5E6C">
        <w:rPr>
          <w:sz w:val="28"/>
          <w:szCs w:val="28"/>
        </w:rPr>
        <w:t xml:space="preserve">              </w:t>
      </w:r>
      <w:r w:rsidR="00B17610">
        <w:rPr>
          <w:sz w:val="28"/>
          <w:szCs w:val="28"/>
        </w:rPr>
        <w:t xml:space="preserve">          </w:t>
      </w:r>
      <w:r w:rsidR="000E5E6C">
        <w:rPr>
          <w:sz w:val="28"/>
          <w:szCs w:val="28"/>
        </w:rPr>
        <w:t xml:space="preserve">       Л.В. Ермилова</w:t>
      </w:r>
    </w:p>
    <w:p w14:paraId="52B42C09" w14:textId="77777777" w:rsidR="00EE198B" w:rsidRDefault="00EE198B" w:rsidP="00EE198B">
      <w:pPr>
        <w:ind w:left="4140"/>
        <w:rPr>
          <w:sz w:val="28"/>
          <w:szCs w:val="28"/>
        </w:rPr>
      </w:pPr>
    </w:p>
    <w:p w14:paraId="650A290A" w14:textId="77777777" w:rsidR="00EE198B" w:rsidRDefault="00EE198B" w:rsidP="00EE198B">
      <w:pPr>
        <w:ind w:left="4140"/>
        <w:rPr>
          <w:sz w:val="28"/>
          <w:szCs w:val="28"/>
        </w:rPr>
      </w:pPr>
    </w:p>
    <w:p w14:paraId="51D54151" w14:textId="77777777" w:rsidR="00EE198B" w:rsidRDefault="00EE198B" w:rsidP="00EE198B">
      <w:pPr>
        <w:ind w:left="4140"/>
        <w:rPr>
          <w:sz w:val="28"/>
          <w:szCs w:val="28"/>
        </w:rPr>
      </w:pPr>
    </w:p>
    <w:p w14:paraId="7D37B4B6" w14:textId="77777777" w:rsidR="00EE198B" w:rsidRDefault="00EE198B" w:rsidP="00EE198B">
      <w:pPr>
        <w:ind w:left="4140"/>
        <w:rPr>
          <w:sz w:val="28"/>
          <w:szCs w:val="28"/>
        </w:rPr>
      </w:pPr>
    </w:p>
    <w:p w14:paraId="5D1CA6B9" w14:textId="77777777" w:rsidR="000E5E6C" w:rsidRDefault="000E5E6C" w:rsidP="00EE198B">
      <w:pPr>
        <w:ind w:left="4140"/>
        <w:rPr>
          <w:sz w:val="28"/>
          <w:szCs w:val="28"/>
        </w:rPr>
      </w:pPr>
    </w:p>
    <w:p w14:paraId="2F34E3BF" w14:textId="77777777" w:rsidR="00E22664" w:rsidRDefault="00E22664" w:rsidP="00EE198B">
      <w:pPr>
        <w:ind w:left="4140"/>
        <w:rPr>
          <w:sz w:val="28"/>
          <w:szCs w:val="28"/>
        </w:rPr>
      </w:pPr>
    </w:p>
    <w:p w14:paraId="1B11D661" w14:textId="77777777" w:rsidR="00E22664" w:rsidRDefault="00E22664" w:rsidP="00EE198B">
      <w:pPr>
        <w:ind w:left="4140"/>
        <w:rPr>
          <w:sz w:val="28"/>
          <w:szCs w:val="28"/>
        </w:rPr>
      </w:pPr>
    </w:p>
    <w:p w14:paraId="1659FF5D" w14:textId="77777777" w:rsidR="00E22664" w:rsidRDefault="00E22664" w:rsidP="00E22664">
      <w:pPr>
        <w:rPr>
          <w:sz w:val="28"/>
          <w:szCs w:val="28"/>
        </w:rPr>
      </w:pPr>
    </w:p>
    <w:p w14:paraId="15A64823" w14:textId="77777777" w:rsidR="00E22664" w:rsidRDefault="00E22664" w:rsidP="00E22664">
      <w:pPr>
        <w:rPr>
          <w:sz w:val="28"/>
          <w:szCs w:val="28"/>
        </w:rPr>
      </w:pPr>
    </w:p>
    <w:p w14:paraId="272A26C8" w14:textId="77777777" w:rsidR="00E22664" w:rsidRDefault="00E22664" w:rsidP="00E22664">
      <w:pPr>
        <w:rPr>
          <w:sz w:val="28"/>
          <w:szCs w:val="28"/>
        </w:rPr>
      </w:pPr>
    </w:p>
    <w:p w14:paraId="171E85C0" w14:textId="77777777" w:rsidR="00E22664" w:rsidRDefault="00E22664" w:rsidP="00E22664">
      <w:pPr>
        <w:rPr>
          <w:sz w:val="28"/>
          <w:szCs w:val="28"/>
        </w:rPr>
      </w:pPr>
    </w:p>
    <w:p w14:paraId="08FDC7FB" w14:textId="77777777" w:rsidR="00E22664" w:rsidRDefault="00E22664" w:rsidP="00E22664">
      <w:pPr>
        <w:rPr>
          <w:sz w:val="28"/>
          <w:szCs w:val="28"/>
        </w:rPr>
      </w:pPr>
    </w:p>
    <w:p w14:paraId="0AEDA8A0" w14:textId="77777777" w:rsidR="00E22664" w:rsidRDefault="00E22664" w:rsidP="00E22664">
      <w:pPr>
        <w:rPr>
          <w:sz w:val="28"/>
          <w:szCs w:val="28"/>
        </w:rPr>
      </w:pPr>
    </w:p>
    <w:p w14:paraId="5A6ABDB1" w14:textId="77777777" w:rsidR="00E22664" w:rsidRDefault="00E22664" w:rsidP="00E22664">
      <w:pPr>
        <w:rPr>
          <w:sz w:val="28"/>
          <w:szCs w:val="28"/>
        </w:rPr>
      </w:pPr>
    </w:p>
    <w:p w14:paraId="4BFC18A6" w14:textId="77777777" w:rsidR="00E22664" w:rsidRDefault="00E22664" w:rsidP="00E22664">
      <w:pPr>
        <w:rPr>
          <w:sz w:val="28"/>
          <w:szCs w:val="28"/>
        </w:rPr>
      </w:pPr>
    </w:p>
    <w:p w14:paraId="214A80FB" w14:textId="77777777" w:rsidR="00E22664" w:rsidRDefault="00E22664" w:rsidP="00E22664">
      <w:pPr>
        <w:rPr>
          <w:sz w:val="28"/>
          <w:szCs w:val="28"/>
        </w:rPr>
      </w:pPr>
    </w:p>
    <w:p w14:paraId="4242ED82" w14:textId="77777777" w:rsidR="00E22664" w:rsidRDefault="00E22664" w:rsidP="00E22664">
      <w:pPr>
        <w:rPr>
          <w:sz w:val="28"/>
          <w:szCs w:val="28"/>
        </w:rPr>
      </w:pPr>
    </w:p>
    <w:p w14:paraId="318EF4F8" w14:textId="77777777" w:rsidR="00E22664" w:rsidRPr="00E22664" w:rsidRDefault="00E22664" w:rsidP="00E22664">
      <w:pPr>
        <w:pStyle w:val="ConsPlusNormal"/>
        <w:jc w:val="right"/>
        <w:outlineLvl w:val="1"/>
        <w:rPr>
          <w:sz w:val="26"/>
          <w:szCs w:val="26"/>
        </w:rPr>
      </w:pPr>
      <w:r w:rsidRPr="00E22664">
        <w:rPr>
          <w:sz w:val="26"/>
          <w:szCs w:val="26"/>
        </w:rPr>
        <w:lastRenderedPageBreak/>
        <w:t xml:space="preserve">Приложение </w:t>
      </w:r>
    </w:p>
    <w:p w14:paraId="54588CBC" w14:textId="77777777" w:rsidR="00E22664" w:rsidRPr="00E22664" w:rsidRDefault="00E22664" w:rsidP="00E22664">
      <w:pPr>
        <w:pStyle w:val="ConsPlusTitle"/>
        <w:ind w:left="-180" w:firstLine="540"/>
        <w:jc w:val="right"/>
        <w:rPr>
          <w:b w:val="0"/>
          <w:sz w:val="26"/>
          <w:szCs w:val="26"/>
        </w:rPr>
      </w:pPr>
      <w:r w:rsidRPr="00E22664">
        <w:rPr>
          <w:b w:val="0"/>
          <w:sz w:val="26"/>
          <w:szCs w:val="26"/>
        </w:rPr>
        <w:t>к</w:t>
      </w:r>
      <w:r w:rsidRPr="00E22664">
        <w:rPr>
          <w:sz w:val="26"/>
          <w:szCs w:val="26"/>
        </w:rPr>
        <w:t xml:space="preserve"> </w:t>
      </w:r>
      <w:r w:rsidRPr="00E22664">
        <w:rPr>
          <w:b w:val="0"/>
          <w:sz w:val="26"/>
          <w:szCs w:val="26"/>
        </w:rPr>
        <w:t xml:space="preserve">Положению по регулированию отношений, </w:t>
      </w:r>
    </w:p>
    <w:p w14:paraId="641BF371" w14:textId="77777777" w:rsidR="00E22664" w:rsidRPr="00E22664" w:rsidRDefault="00E22664" w:rsidP="00E22664">
      <w:pPr>
        <w:pStyle w:val="ConsPlusTitle"/>
        <w:ind w:left="-180" w:firstLine="540"/>
        <w:jc w:val="right"/>
        <w:rPr>
          <w:b w:val="0"/>
          <w:sz w:val="26"/>
          <w:szCs w:val="26"/>
        </w:rPr>
      </w:pPr>
      <w:r w:rsidRPr="00E22664">
        <w:rPr>
          <w:b w:val="0"/>
          <w:sz w:val="26"/>
          <w:szCs w:val="26"/>
        </w:rPr>
        <w:t xml:space="preserve">возникающих в процессе </w:t>
      </w:r>
      <w:proofErr w:type="gramStart"/>
      <w:r w:rsidRPr="00E22664">
        <w:rPr>
          <w:b w:val="0"/>
          <w:sz w:val="26"/>
          <w:szCs w:val="26"/>
        </w:rPr>
        <w:t>реализации  на</w:t>
      </w:r>
      <w:proofErr w:type="gramEnd"/>
      <w:r w:rsidRPr="00E22664">
        <w:rPr>
          <w:b w:val="0"/>
          <w:sz w:val="26"/>
          <w:szCs w:val="26"/>
        </w:rPr>
        <w:t xml:space="preserve"> территории</w:t>
      </w:r>
    </w:p>
    <w:p w14:paraId="1F572C84" w14:textId="77777777" w:rsidR="00E22664" w:rsidRPr="00E22664" w:rsidRDefault="00E22664" w:rsidP="00E22664">
      <w:pPr>
        <w:pStyle w:val="ConsPlusTitle"/>
        <w:ind w:left="-180" w:firstLine="540"/>
        <w:jc w:val="right"/>
        <w:rPr>
          <w:b w:val="0"/>
          <w:sz w:val="26"/>
          <w:szCs w:val="26"/>
        </w:rPr>
      </w:pPr>
      <w:r w:rsidRPr="00E22664">
        <w:rPr>
          <w:b w:val="0"/>
          <w:sz w:val="26"/>
          <w:szCs w:val="26"/>
        </w:rPr>
        <w:t xml:space="preserve"> Прокопьевского городского округа Федерального закона</w:t>
      </w:r>
    </w:p>
    <w:p w14:paraId="6E537E18" w14:textId="77777777" w:rsidR="00E22664" w:rsidRPr="00E22664" w:rsidRDefault="00E22664" w:rsidP="00E22664">
      <w:pPr>
        <w:pStyle w:val="ConsPlusNormal"/>
        <w:ind w:left="-180" w:firstLine="540"/>
        <w:jc w:val="right"/>
        <w:rPr>
          <w:sz w:val="26"/>
          <w:szCs w:val="26"/>
        </w:rPr>
      </w:pPr>
      <w:r w:rsidRPr="00E22664">
        <w:rPr>
          <w:sz w:val="26"/>
          <w:szCs w:val="26"/>
        </w:rPr>
        <w:t>от 13.07.2015 № 224-ФЗ «О государственно-</w:t>
      </w:r>
    </w:p>
    <w:p w14:paraId="14195D20" w14:textId="77777777" w:rsidR="00E22664" w:rsidRPr="00E22664" w:rsidRDefault="00E22664" w:rsidP="00E22664">
      <w:pPr>
        <w:pStyle w:val="ConsPlusNormal"/>
        <w:ind w:left="-180" w:firstLine="540"/>
        <w:jc w:val="right"/>
        <w:rPr>
          <w:sz w:val="26"/>
          <w:szCs w:val="26"/>
        </w:rPr>
      </w:pPr>
      <w:r w:rsidRPr="00E22664">
        <w:rPr>
          <w:sz w:val="26"/>
          <w:szCs w:val="26"/>
        </w:rPr>
        <w:t xml:space="preserve">частном партнерстве, </w:t>
      </w:r>
      <w:proofErr w:type="spellStart"/>
      <w:r w:rsidRPr="00E22664">
        <w:rPr>
          <w:sz w:val="26"/>
          <w:szCs w:val="26"/>
        </w:rPr>
        <w:t>муниципально</w:t>
      </w:r>
      <w:proofErr w:type="spellEnd"/>
      <w:r w:rsidRPr="00E22664">
        <w:rPr>
          <w:sz w:val="26"/>
          <w:szCs w:val="26"/>
        </w:rPr>
        <w:t xml:space="preserve">-частном </w:t>
      </w:r>
    </w:p>
    <w:p w14:paraId="2C165896" w14:textId="77777777" w:rsidR="00E22664" w:rsidRPr="00E22664" w:rsidRDefault="00E22664" w:rsidP="00E22664">
      <w:pPr>
        <w:pStyle w:val="ConsPlusNormal"/>
        <w:ind w:left="-180" w:firstLine="540"/>
        <w:jc w:val="right"/>
        <w:rPr>
          <w:sz w:val="26"/>
          <w:szCs w:val="26"/>
        </w:rPr>
      </w:pPr>
      <w:r w:rsidRPr="00E22664">
        <w:rPr>
          <w:sz w:val="26"/>
          <w:szCs w:val="26"/>
        </w:rPr>
        <w:t>партнерстве в Российской Федерации и внесении</w:t>
      </w:r>
    </w:p>
    <w:p w14:paraId="705142AA" w14:textId="77777777" w:rsidR="00E22664" w:rsidRPr="00E22664" w:rsidRDefault="00E22664" w:rsidP="00E22664">
      <w:pPr>
        <w:pStyle w:val="ConsPlusNormal"/>
        <w:ind w:left="-180" w:firstLine="540"/>
        <w:jc w:val="right"/>
        <w:rPr>
          <w:sz w:val="26"/>
          <w:szCs w:val="26"/>
        </w:rPr>
      </w:pPr>
      <w:r w:rsidRPr="00E22664">
        <w:rPr>
          <w:sz w:val="26"/>
          <w:szCs w:val="26"/>
        </w:rPr>
        <w:t xml:space="preserve"> изменений в отдельные законодательные </w:t>
      </w:r>
    </w:p>
    <w:p w14:paraId="78775B3B" w14:textId="77777777" w:rsidR="00E22664" w:rsidRPr="00E22664" w:rsidRDefault="00E22664" w:rsidP="00E22664">
      <w:pPr>
        <w:pStyle w:val="ConsPlusNormal"/>
        <w:ind w:left="-180" w:firstLine="540"/>
        <w:jc w:val="right"/>
        <w:rPr>
          <w:sz w:val="26"/>
          <w:szCs w:val="26"/>
        </w:rPr>
      </w:pPr>
      <w:r w:rsidRPr="00E22664">
        <w:rPr>
          <w:sz w:val="26"/>
          <w:szCs w:val="26"/>
        </w:rPr>
        <w:t>акты Российской Федерации»</w:t>
      </w:r>
    </w:p>
    <w:p w14:paraId="15F3E0CB" w14:textId="77777777" w:rsidR="00E22664" w:rsidRPr="00E22664" w:rsidRDefault="00E22664" w:rsidP="00E22664">
      <w:pPr>
        <w:pStyle w:val="ConsPlusNormal"/>
        <w:jc w:val="right"/>
        <w:rPr>
          <w:sz w:val="28"/>
          <w:szCs w:val="28"/>
        </w:rPr>
      </w:pPr>
    </w:p>
    <w:p w14:paraId="4803970D" w14:textId="77777777" w:rsidR="00E22664" w:rsidRPr="00E22664" w:rsidRDefault="00E22664" w:rsidP="00E22664">
      <w:pPr>
        <w:pStyle w:val="ConsPlusNormal"/>
        <w:jc w:val="center"/>
        <w:rPr>
          <w:sz w:val="28"/>
          <w:szCs w:val="28"/>
        </w:rPr>
      </w:pPr>
      <w:bookmarkStart w:id="7" w:name="P176"/>
      <w:bookmarkEnd w:id="7"/>
      <w:r>
        <w:rPr>
          <w:sz w:val="28"/>
          <w:szCs w:val="28"/>
        </w:rPr>
        <w:t>Результаты</w:t>
      </w:r>
    </w:p>
    <w:p w14:paraId="4CC69641" w14:textId="77777777" w:rsidR="00E22664" w:rsidRPr="00E22664" w:rsidRDefault="00E22664" w:rsidP="00E22664">
      <w:pPr>
        <w:pStyle w:val="ConsPlusNormal"/>
        <w:jc w:val="center"/>
        <w:rPr>
          <w:sz w:val="28"/>
          <w:szCs w:val="28"/>
        </w:rPr>
      </w:pPr>
      <w:r w:rsidRPr="00E22664">
        <w:rPr>
          <w:sz w:val="28"/>
          <w:szCs w:val="28"/>
        </w:rPr>
        <w:t xml:space="preserve">мониторинга реализации соглашений о </w:t>
      </w:r>
      <w:proofErr w:type="spellStart"/>
      <w:r w:rsidRPr="00E22664">
        <w:rPr>
          <w:sz w:val="28"/>
          <w:szCs w:val="28"/>
        </w:rPr>
        <w:t>муниципально</w:t>
      </w:r>
      <w:proofErr w:type="spellEnd"/>
      <w:r w:rsidRPr="00E22664">
        <w:rPr>
          <w:sz w:val="28"/>
          <w:szCs w:val="28"/>
        </w:rPr>
        <w:t>-частном партнерстве</w:t>
      </w:r>
    </w:p>
    <w:p w14:paraId="797F0EDB" w14:textId="77777777" w:rsidR="00E22664" w:rsidRPr="00E22664" w:rsidRDefault="00E22664" w:rsidP="00E22664">
      <w:pPr>
        <w:pStyle w:val="ConsPlusNormal"/>
        <w:jc w:val="center"/>
        <w:rPr>
          <w:sz w:val="28"/>
          <w:szCs w:val="28"/>
        </w:rPr>
      </w:pPr>
      <w:r w:rsidRPr="00E22664">
        <w:rPr>
          <w:sz w:val="28"/>
          <w:szCs w:val="28"/>
        </w:rPr>
        <w:t>за 20__ год</w:t>
      </w:r>
    </w:p>
    <w:p w14:paraId="1A69E032" w14:textId="77777777" w:rsidR="00E22664" w:rsidRPr="00E22664" w:rsidRDefault="00E22664" w:rsidP="00E22664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7860"/>
        <w:gridCol w:w="1474"/>
      </w:tblGrid>
      <w:tr w:rsidR="00E22664" w:rsidRPr="00E22664" w14:paraId="581361D9" w14:textId="77777777" w:rsidTr="00E22664">
        <w:trPr>
          <w:tblHeader/>
        </w:trPr>
        <w:tc>
          <w:tcPr>
            <w:tcW w:w="566" w:type="dxa"/>
          </w:tcPr>
          <w:p w14:paraId="6ACAA2B9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№</w:t>
            </w:r>
          </w:p>
        </w:tc>
        <w:tc>
          <w:tcPr>
            <w:tcW w:w="7860" w:type="dxa"/>
          </w:tcPr>
          <w:p w14:paraId="7AD174C3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74" w:type="dxa"/>
          </w:tcPr>
          <w:p w14:paraId="507949DC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Значение показателя</w:t>
            </w:r>
          </w:p>
        </w:tc>
      </w:tr>
      <w:tr w:rsidR="00E22664" w:rsidRPr="00E22664" w14:paraId="26E5FB62" w14:textId="77777777" w:rsidTr="00E22664">
        <w:tc>
          <w:tcPr>
            <w:tcW w:w="566" w:type="dxa"/>
            <w:vAlign w:val="center"/>
          </w:tcPr>
          <w:p w14:paraId="7A9DB55E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1</w:t>
            </w:r>
          </w:p>
        </w:tc>
        <w:tc>
          <w:tcPr>
            <w:tcW w:w="7860" w:type="dxa"/>
          </w:tcPr>
          <w:p w14:paraId="0F43DACD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принятых в отчетном году решений о реализации проекта</w:t>
            </w:r>
          </w:p>
        </w:tc>
        <w:tc>
          <w:tcPr>
            <w:tcW w:w="1474" w:type="dxa"/>
          </w:tcPr>
          <w:p w14:paraId="392DA37E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484EFA0C" w14:textId="77777777" w:rsidTr="00E22664">
        <w:tc>
          <w:tcPr>
            <w:tcW w:w="566" w:type="dxa"/>
            <w:vAlign w:val="center"/>
          </w:tcPr>
          <w:p w14:paraId="5FE99393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2</w:t>
            </w:r>
          </w:p>
        </w:tc>
        <w:tc>
          <w:tcPr>
            <w:tcW w:w="7860" w:type="dxa"/>
          </w:tcPr>
          <w:p w14:paraId="1ECF585A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конкурсов на право заключения соглашения, проведенных в отчетном году</w:t>
            </w:r>
          </w:p>
        </w:tc>
        <w:tc>
          <w:tcPr>
            <w:tcW w:w="1474" w:type="dxa"/>
          </w:tcPr>
          <w:p w14:paraId="137D4865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6766D782" w14:textId="77777777" w:rsidTr="00E22664">
        <w:tc>
          <w:tcPr>
            <w:tcW w:w="566" w:type="dxa"/>
            <w:vAlign w:val="center"/>
          </w:tcPr>
          <w:p w14:paraId="18DB7069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3</w:t>
            </w:r>
          </w:p>
        </w:tc>
        <w:tc>
          <w:tcPr>
            <w:tcW w:w="7860" w:type="dxa"/>
            <w:vAlign w:val="center"/>
          </w:tcPr>
          <w:p w14:paraId="35741BA6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конкурсов на право заключения соглашения, проведенных в отчетном году и признанных несостоявшимися</w:t>
            </w:r>
          </w:p>
        </w:tc>
        <w:tc>
          <w:tcPr>
            <w:tcW w:w="1474" w:type="dxa"/>
          </w:tcPr>
          <w:p w14:paraId="42558F4A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64304653" w14:textId="77777777" w:rsidTr="00E22664">
        <w:tc>
          <w:tcPr>
            <w:tcW w:w="566" w:type="dxa"/>
            <w:vAlign w:val="center"/>
          </w:tcPr>
          <w:p w14:paraId="6F6676F5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4</w:t>
            </w:r>
          </w:p>
        </w:tc>
        <w:tc>
          <w:tcPr>
            <w:tcW w:w="7860" w:type="dxa"/>
          </w:tcPr>
          <w:p w14:paraId="48EE81F3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конкурсов на право заключения соглашения, проведенных в отчетном году и признанных состоявшимися</w:t>
            </w:r>
          </w:p>
        </w:tc>
        <w:tc>
          <w:tcPr>
            <w:tcW w:w="1474" w:type="dxa"/>
          </w:tcPr>
          <w:p w14:paraId="00FC2551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4DF091CF" w14:textId="77777777" w:rsidTr="00E22664">
        <w:tc>
          <w:tcPr>
            <w:tcW w:w="566" w:type="dxa"/>
            <w:vAlign w:val="center"/>
          </w:tcPr>
          <w:p w14:paraId="2B06DD4F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5</w:t>
            </w:r>
          </w:p>
        </w:tc>
        <w:tc>
          <w:tcPr>
            <w:tcW w:w="7860" w:type="dxa"/>
          </w:tcPr>
          <w:p w14:paraId="4164E801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заключенных в отчетном году соглашений</w:t>
            </w:r>
          </w:p>
        </w:tc>
        <w:tc>
          <w:tcPr>
            <w:tcW w:w="1474" w:type="dxa"/>
          </w:tcPr>
          <w:p w14:paraId="57255311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3529E295" w14:textId="77777777" w:rsidTr="00E22664">
        <w:tc>
          <w:tcPr>
            <w:tcW w:w="566" w:type="dxa"/>
            <w:vAlign w:val="center"/>
          </w:tcPr>
          <w:p w14:paraId="21169BDA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6</w:t>
            </w:r>
          </w:p>
        </w:tc>
        <w:tc>
          <w:tcPr>
            <w:tcW w:w="7860" w:type="dxa"/>
          </w:tcPr>
          <w:p w14:paraId="7B65B203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заключенных в отчетном году соглашений по инициативе лиц, выступивших с предложением о реализации проекта</w:t>
            </w:r>
          </w:p>
        </w:tc>
        <w:tc>
          <w:tcPr>
            <w:tcW w:w="1474" w:type="dxa"/>
          </w:tcPr>
          <w:p w14:paraId="076B29A9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02EC4701" w14:textId="77777777" w:rsidTr="00E22664">
        <w:tc>
          <w:tcPr>
            <w:tcW w:w="566" w:type="dxa"/>
            <w:vAlign w:val="center"/>
          </w:tcPr>
          <w:p w14:paraId="22E62BB9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7</w:t>
            </w:r>
          </w:p>
        </w:tc>
        <w:tc>
          <w:tcPr>
            <w:tcW w:w="7860" w:type="dxa"/>
          </w:tcPr>
          <w:p w14:paraId="73281785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соглашений на стадии создания (реконструкции) объекта по состоянию на последний день отчетного года</w:t>
            </w:r>
          </w:p>
        </w:tc>
        <w:tc>
          <w:tcPr>
            <w:tcW w:w="1474" w:type="dxa"/>
          </w:tcPr>
          <w:p w14:paraId="641B35D0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74666D09" w14:textId="77777777" w:rsidTr="00E22664">
        <w:tc>
          <w:tcPr>
            <w:tcW w:w="566" w:type="dxa"/>
            <w:vAlign w:val="center"/>
          </w:tcPr>
          <w:p w14:paraId="3D6CAE0E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8</w:t>
            </w:r>
          </w:p>
        </w:tc>
        <w:tc>
          <w:tcPr>
            <w:tcW w:w="7860" w:type="dxa"/>
          </w:tcPr>
          <w:p w14:paraId="0D5E2DE0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соглашений на стадии эксплуатации и (или) технического обслуживания объекта по состоянию на последний день отчетного года</w:t>
            </w:r>
          </w:p>
        </w:tc>
        <w:tc>
          <w:tcPr>
            <w:tcW w:w="1474" w:type="dxa"/>
          </w:tcPr>
          <w:p w14:paraId="7112AC3C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1D416829" w14:textId="77777777" w:rsidTr="00E22664">
        <w:tc>
          <w:tcPr>
            <w:tcW w:w="566" w:type="dxa"/>
            <w:vAlign w:val="center"/>
          </w:tcPr>
          <w:p w14:paraId="1871DA33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9</w:t>
            </w:r>
          </w:p>
        </w:tc>
        <w:tc>
          <w:tcPr>
            <w:tcW w:w="7860" w:type="dxa"/>
          </w:tcPr>
          <w:p w14:paraId="62CC879B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Количество соглашений, завершенных по истечении срока действия по состоянию на последний день отчетного года</w:t>
            </w:r>
          </w:p>
        </w:tc>
        <w:tc>
          <w:tcPr>
            <w:tcW w:w="1474" w:type="dxa"/>
          </w:tcPr>
          <w:p w14:paraId="5B7B1E2C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1DDD2D46" w14:textId="77777777" w:rsidTr="00E22664">
        <w:tc>
          <w:tcPr>
            <w:tcW w:w="566" w:type="dxa"/>
            <w:vAlign w:val="center"/>
          </w:tcPr>
          <w:p w14:paraId="7145AF21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10</w:t>
            </w:r>
          </w:p>
        </w:tc>
        <w:tc>
          <w:tcPr>
            <w:tcW w:w="7860" w:type="dxa"/>
          </w:tcPr>
          <w:p w14:paraId="195C74B6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Средний срок проведения в отчетном году конкурсов на право заключения соглашения (в случае проведения совместного конкурса - соглашений)</w:t>
            </w:r>
          </w:p>
        </w:tc>
        <w:tc>
          <w:tcPr>
            <w:tcW w:w="1474" w:type="dxa"/>
          </w:tcPr>
          <w:p w14:paraId="0AF61701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1319FAF6" w14:textId="77777777" w:rsidTr="00E22664">
        <w:tc>
          <w:tcPr>
            <w:tcW w:w="566" w:type="dxa"/>
            <w:vAlign w:val="center"/>
          </w:tcPr>
          <w:p w14:paraId="491E9AD7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11</w:t>
            </w:r>
          </w:p>
        </w:tc>
        <w:tc>
          <w:tcPr>
            <w:tcW w:w="7860" w:type="dxa"/>
          </w:tcPr>
          <w:p w14:paraId="3626FDBA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Средний срок заключения соглашений, заключенных в отчетном году (период с даты принятия решения о реализации проекта до даты подписания соглашения сторонами соглашения)</w:t>
            </w:r>
          </w:p>
        </w:tc>
        <w:tc>
          <w:tcPr>
            <w:tcW w:w="1474" w:type="dxa"/>
          </w:tcPr>
          <w:p w14:paraId="10E09753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25D6BE0F" w14:textId="77777777" w:rsidTr="00E22664">
        <w:tc>
          <w:tcPr>
            <w:tcW w:w="566" w:type="dxa"/>
            <w:vAlign w:val="center"/>
          </w:tcPr>
          <w:p w14:paraId="66BD5E7F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7860" w:type="dxa"/>
          </w:tcPr>
          <w:p w14:paraId="09DF11A5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Объем финансирования на стадии создания (реконструкции) объекта за счет всех источников по соглашениям, заключенным в отчетном году, тыс. рублей</w:t>
            </w:r>
          </w:p>
        </w:tc>
        <w:tc>
          <w:tcPr>
            <w:tcW w:w="1474" w:type="dxa"/>
          </w:tcPr>
          <w:p w14:paraId="4DB4A2CF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3B6CC396" w14:textId="77777777" w:rsidTr="00E22664">
        <w:tc>
          <w:tcPr>
            <w:tcW w:w="566" w:type="dxa"/>
            <w:vAlign w:val="center"/>
          </w:tcPr>
          <w:p w14:paraId="3A461DA4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13</w:t>
            </w:r>
          </w:p>
        </w:tc>
        <w:tc>
          <w:tcPr>
            <w:tcW w:w="7860" w:type="dxa"/>
          </w:tcPr>
          <w:p w14:paraId="2EEBEE67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Объем финансирования на стадии создания (реконструкции) объекта за счет внебюджетных источников по соглашениям, заключенным в отчетном году, тыс. рублей</w:t>
            </w:r>
          </w:p>
        </w:tc>
        <w:tc>
          <w:tcPr>
            <w:tcW w:w="1474" w:type="dxa"/>
          </w:tcPr>
          <w:p w14:paraId="2C25A662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50FFB82B" w14:textId="77777777" w:rsidTr="00E22664">
        <w:tc>
          <w:tcPr>
            <w:tcW w:w="566" w:type="dxa"/>
            <w:vAlign w:val="center"/>
          </w:tcPr>
          <w:p w14:paraId="56981DFE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14</w:t>
            </w:r>
          </w:p>
        </w:tc>
        <w:tc>
          <w:tcPr>
            <w:tcW w:w="7860" w:type="dxa"/>
          </w:tcPr>
          <w:p w14:paraId="24C38493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Объем финансирования на стадии создания (реконструкции) объекта за счет средств бюджетов бюджетной системы Российской Федерации по соглашениям, заключенным в отчетном году, тыс. рублей</w:t>
            </w:r>
          </w:p>
        </w:tc>
        <w:tc>
          <w:tcPr>
            <w:tcW w:w="1474" w:type="dxa"/>
          </w:tcPr>
          <w:p w14:paraId="7BC1B312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E22664" w:rsidRPr="00E22664" w14:paraId="07031A4B" w14:textId="77777777" w:rsidTr="00E22664">
        <w:tc>
          <w:tcPr>
            <w:tcW w:w="566" w:type="dxa"/>
            <w:vAlign w:val="center"/>
          </w:tcPr>
          <w:p w14:paraId="7D49228F" w14:textId="77777777" w:rsidR="00E22664" w:rsidRPr="00E22664" w:rsidRDefault="00E22664" w:rsidP="00E22664">
            <w:pPr>
              <w:pStyle w:val="ConsPlusNormal"/>
              <w:jc w:val="center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15</w:t>
            </w:r>
          </w:p>
        </w:tc>
        <w:tc>
          <w:tcPr>
            <w:tcW w:w="7860" w:type="dxa"/>
          </w:tcPr>
          <w:p w14:paraId="79BFB916" w14:textId="77777777" w:rsidR="00E22664" w:rsidRPr="00E22664" w:rsidRDefault="00E22664" w:rsidP="00E22664">
            <w:pPr>
              <w:pStyle w:val="ConsPlusNormal"/>
              <w:jc w:val="both"/>
              <w:rPr>
                <w:sz w:val="26"/>
                <w:szCs w:val="26"/>
              </w:rPr>
            </w:pPr>
            <w:r w:rsidRPr="00E22664">
              <w:rPr>
                <w:sz w:val="26"/>
                <w:szCs w:val="26"/>
              </w:rPr>
              <w:t>Объем финансирования на стадии эксплуатации и (или) технического обслуживания объекта за счет средств бюджетов бюджетной системы Российской Федерации по соглашениям, заключенным в отчетном году, тыс. рублей</w:t>
            </w:r>
          </w:p>
        </w:tc>
        <w:tc>
          <w:tcPr>
            <w:tcW w:w="1474" w:type="dxa"/>
          </w:tcPr>
          <w:p w14:paraId="4B2C8BFC" w14:textId="77777777" w:rsidR="00E22664" w:rsidRPr="00E22664" w:rsidRDefault="00E22664" w:rsidP="00E22664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14:paraId="1D145743" w14:textId="77777777" w:rsidR="000E5E6C" w:rsidRPr="00E22664" w:rsidRDefault="000E5E6C" w:rsidP="00E22664">
      <w:pPr>
        <w:rPr>
          <w:sz w:val="28"/>
          <w:szCs w:val="28"/>
        </w:rPr>
      </w:pPr>
    </w:p>
    <w:p w14:paraId="306458AB" w14:textId="77777777" w:rsidR="000E5E6C" w:rsidRPr="00E22664" w:rsidRDefault="000E5E6C" w:rsidP="00E22664">
      <w:pPr>
        <w:rPr>
          <w:sz w:val="28"/>
          <w:szCs w:val="28"/>
        </w:rPr>
      </w:pPr>
    </w:p>
    <w:p w14:paraId="14AA5BDC" w14:textId="77777777" w:rsidR="000E5E6C" w:rsidRPr="00E22664" w:rsidRDefault="000E5E6C" w:rsidP="00E22664">
      <w:pPr>
        <w:rPr>
          <w:sz w:val="28"/>
          <w:szCs w:val="28"/>
        </w:rPr>
      </w:pPr>
    </w:p>
    <w:p w14:paraId="6692C230" w14:textId="77777777" w:rsidR="000E5E6C" w:rsidRPr="00E22664" w:rsidRDefault="000E5E6C" w:rsidP="00E22664">
      <w:pPr>
        <w:rPr>
          <w:sz w:val="28"/>
          <w:szCs w:val="28"/>
        </w:rPr>
      </w:pPr>
    </w:p>
    <w:p w14:paraId="27309F47" w14:textId="77777777" w:rsidR="000E5E6C" w:rsidRPr="00E22664" w:rsidRDefault="000E5E6C" w:rsidP="00E22664">
      <w:pPr>
        <w:rPr>
          <w:sz w:val="28"/>
          <w:szCs w:val="28"/>
        </w:rPr>
      </w:pPr>
    </w:p>
    <w:p w14:paraId="0F5B3998" w14:textId="77777777" w:rsidR="000E5E6C" w:rsidRPr="00E22664" w:rsidRDefault="000E5E6C" w:rsidP="00E22664">
      <w:pPr>
        <w:rPr>
          <w:sz w:val="28"/>
          <w:szCs w:val="28"/>
        </w:rPr>
      </w:pPr>
    </w:p>
    <w:p w14:paraId="39BD24AE" w14:textId="77777777" w:rsidR="00E22664" w:rsidRDefault="00E22664" w:rsidP="00E22664">
      <w:pPr>
        <w:pStyle w:val="ConsPlusNormal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Прокопьевска </w:t>
      </w:r>
    </w:p>
    <w:p w14:paraId="28350459" w14:textId="2D14C759" w:rsidR="00E22664" w:rsidRDefault="00E22664" w:rsidP="00E22664">
      <w:pPr>
        <w:pStyle w:val="ConsPlusNormal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экономическим вопросам                                                      </w:t>
      </w:r>
      <w:r w:rsidR="00B1761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Л.В. Ермилова</w:t>
      </w:r>
    </w:p>
    <w:p w14:paraId="14F49BB5" w14:textId="77777777" w:rsidR="00E22664" w:rsidRDefault="00E22664" w:rsidP="00E22664">
      <w:pPr>
        <w:ind w:left="4140"/>
        <w:rPr>
          <w:sz w:val="28"/>
          <w:szCs w:val="28"/>
        </w:rPr>
      </w:pPr>
    </w:p>
    <w:p w14:paraId="07062C46" w14:textId="77777777" w:rsidR="000E5E6C" w:rsidRPr="00E22664" w:rsidRDefault="000E5E6C" w:rsidP="00E22664">
      <w:pPr>
        <w:rPr>
          <w:sz w:val="28"/>
          <w:szCs w:val="28"/>
        </w:rPr>
      </w:pPr>
    </w:p>
    <w:p w14:paraId="12DD31C7" w14:textId="77777777" w:rsidR="000E5E6C" w:rsidRPr="00E22664" w:rsidRDefault="000E5E6C" w:rsidP="00E22664">
      <w:pPr>
        <w:rPr>
          <w:sz w:val="28"/>
          <w:szCs w:val="28"/>
        </w:rPr>
      </w:pPr>
    </w:p>
    <w:p w14:paraId="4ACB698C" w14:textId="77777777" w:rsidR="000E5E6C" w:rsidRPr="00E22664" w:rsidRDefault="000E5E6C" w:rsidP="00E22664">
      <w:pPr>
        <w:rPr>
          <w:sz w:val="28"/>
          <w:szCs w:val="28"/>
        </w:rPr>
      </w:pPr>
    </w:p>
    <w:p w14:paraId="789CF9EC" w14:textId="77777777" w:rsidR="000E5E6C" w:rsidRDefault="000E5E6C" w:rsidP="00E22664">
      <w:pPr>
        <w:rPr>
          <w:sz w:val="28"/>
          <w:szCs w:val="28"/>
        </w:rPr>
      </w:pPr>
    </w:p>
    <w:p w14:paraId="392CB950" w14:textId="77777777" w:rsidR="00E22664" w:rsidRDefault="00E22664" w:rsidP="00E22664">
      <w:pPr>
        <w:rPr>
          <w:sz w:val="28"/>
          <w:szCs w:val="28"/>
        </w:rPr>
      </w:pPr>
    </w:p>
    <w:p w14:paraId="03CDFF2B" w14:textId="77777777" w:rsidR="00E22664" w:rsidRDefault="00E22664" w:rsidP="00E22664">
      <w:pPr>
        <w:rPr>
          <w:sz w:val="28"/>
          <w:szCs w:val="28"/>
        </w:rPr>
      </w:pPr>
    </w:p>
    <w:p w14:paraId="10C2C494" w14:textId="77777777" w:rsidR="00E22664" w:rsidRDefault="00E22664" w:rsidP="00E22664">
      <w:pPr>
        <w:rPr>
          <w:sz w:val="28"/>
          <w:szCs w:val="28"/>
        </w:rPr>
      </w:pPr>
    </w:p>
    <w:p w14:paraId="1AFC1ED6" w14:textId="77777777" w:rsidR="00E22664" w:rsidRDefault="00E22664" w:rsidP="00E22664">
      <w:pPr>
        <w:rPr>
          <w:sz w:val="28"/>
          <w:szCs w:val="28"/>
        </w:rPr>
      </w:pPr>
    </w:p>
    <w:p w14:paraId="5537ACA4" w14:textId="77777777" w:rsidR="00E22664" w:rsidRDefault="00E22664" w:rsidP="00E22664">
      <w:pPr>
        <w:rPr>
          <w:sz w:val="28"/>
          <w:szCs w:val="28"/>
        </w:rPr>
      </w:pPr>
    </w:p>
    <w:p w14:paraId="53E6F28F" w14:textId="77777777" w:rsidR="00E22664" w:rsidRDefault="00E22664" w:rsidP="00E22664">
      <w:pPr>
        <w:rPr>
          <w:sz w:val="28"/>
          <w:szCs w:val="28"/>
        </w:rPr>
      </w:pPr>
    </w:p>
    <w:p w14:paraId="5DF42FC4" w14:textId="77777777" w:rsidR="00E22664" w:rsidRDefault="00E22664" w:rsidP="00E22664">
      <w:pPr>
        <w:rPr>
          <w:sz w:val="28"/>
          <w:szCs w:val="28"/>
        </w:rPr>
      </w:pPr>
    </w:p>
    <w:p w14:paraId="7BD9478B" w14:textId="77777777" w:rsidR="00E22664" w:rsidRDefault="00E22664" w:rsidP="00E22664">
      <w:pPr>
        <w:rPr>
          <w:sz w:val="28"/>
          <w:szCs w:val="28"/>
        </w:rPr>
      </w:pPr>
    </w:p>
    <w:p w14:paraId="599A9B6D" w14:textId="77777777" w:rsidR="00E22664" w:rsidRDefault="00E22664" w:rsidP="00E22664">
      <w:pPr>
        <w:rPr>
          <w:sz w:val="28"/>
          <w:szCs w:val="28"/>
        </w:rPr>
      </w:pPr>
    </w:p>
    <w:p w14:paraId="1B498F39" w14:textId="6C42E814" w:rsidR="00E22664" w:rsidRDefault="00E22664" w:rsidP="00E22664">
      <w:pPr>
        <w:rPr>
          <w:sz w:val="28"/>
          <w:szCs w:val="28"/>
        </w:rPr>
      </w:pPr>
    </w:p>
    <w:p w14:paraId="5DCE3A34" w14:textId="77777777" w:rsidR="00512177" w:rsidRDefault="00512177" w:rsidP="00E22664">
      <w:pPr>
        <w:rPr>
          <w:sz w:val="28"/>
          <w:szCs w:val="28"/>
        </w:rPr>
      </w:pPr>
    </w:p>
    <w:p w14:paraId="70084363" w14:textId="77777777" w:rsidR="00E22664" w:rsidRPr="00E22664" w:rsidRDefault="00E22664" w:rsidP="00E22664">
      <w:pPr>
        <w:rPr>
          <w:sz w:val="28"/>
          <w:szCs w:val="28"/>
        </w:rPr>
      </w:pPr>
    </w:p>
    <w:p w14:paraId="080E2A53" w14:textId="77777777" w:rsidR="000E5E6C" w:rsidRPr="00E22664" w:rsidRDefault="000E5E6C" w:rsidP="00E22664">
      <w:pPr>
        <w:rPr>
          <w:sz w:val="28"/>
          <w:szCs w:val="28"/>
        </w:rPr>
      </w:pPr>
    </w:p>
    <w:p w14:paraId="227A6149" w14:textId="77777777" w:rsidR="000E5E6C" w:rsidRPr="00E22664" w:rsidRDefault="000E5E6C" w:rsidP="00E22664">
      <w:pPr>
        <w:rPr>
          <w:sz w:val="28"/>
          <w:szCs w:val="28"/>
        </w:rPr>
      </w:pPr>
    </w:p>
    <w:p w14:paraId="4BF2EAA9" w14:textId="77777777" w:rsidR="00EE198B" w:rsidRPr="000E5E6C" w:rsidRDefault="00EE198B" w:rsidP="00EE198B">
      <w:pPr>
        <w:jc w:val="right"/>
        <w:rPr>
          <w:sz w:val="26"/>
          <w:szCs w:val="26"/>
        </w:rPr>
      </w:pPr>
      <w:r w:rsidRPr="000E5E6C">
        <w:rPr>
          <w:sz w:val="26"/>
          <w:szCs w:val="26"/>
        </w:rPr>
        <w:lastRenderedPageBreak/>
        <w:t>Приложение № 2</w:t>
      </w:r>
    </w:p>
    <w:p w14:paraId="412137A0" w14:textId="77777777" w:rsidR="00EE198B" w:rsidRPr="000E5E6C" w:rsidRDefault="00EE198B" w:rsidP="00EE198B">
      <w:pPr>
        <w:jc w:val="right"/>
        <w:rPr>
          <w:sz w:val="26"/>
          <w:szCs w:val="26"/>
        </w:rPr>
      </w:pPr>
      <w:r w:rsidRPr="000E5E6C">
        <w:rPr>
          <w:sz w:val="26"/>
          <w:szCs w:val="26"/>
        </w:rPr>
        <w:t>к постановлению администрации</w:t>
      </w:r>
    </w:p>
    <w:p w14:paraId="325FD3FC" w14:textId="77777777" w:rsidR="00EE198B" w:rsidRPr="000E5E6C" w:rsidRDefault="00EE198B" w:rsidP="00EE198B">
      <w:pPr>
        <w:jc w:val="right"/>
        <w:rPr>
          <w:sz w:val="26"/>
          <w:szCs w:val="26"/>
        </w:rPr>
      </w:pPr>
      <w:r w:rsidRPr="000E5E6C">
        <w:rPr>
          <w:sz w:val="26"/>
          <w:szCs w:val="26"/>
        </w:rPr>
        <w:t>города Прокопьевска</w:t>
      </w:r>
    </w:p>
    <w:p w14:paraId="215442BD" w14:textId="7291F42F" w:rsidR="00EE198B" w:rsidRPr="000E5E6C" w:rsidRDefault="00EE198B" w:rsidP="00EE198B">
      <w:pPr>
        <w:jc w:val="right"/>
        <w:rPr>
          <w:sz w:val="26"/>
          <w:szCs w:val="26"/>
        </w:rPr>
      </w:pPr>
      <w:r w:rsidRPr="000E5E6C">
        <w:rPr>
          <w:sz w:val="26"/>
          <w:szCs w:val="26"/>
        </w:rPr>
        <w:t xml:space="preserve">от </w:t>
      </w:r>
      <w:r w:rsidR="00186547">
        <w:rPr>
          <w:sz w:val="26"/>
          <w:szCs w:val="26"/>
        </w:rPr>
        <w:t>11.07.2022</w:t>
      </w:r>
      <w:r w:rsidRPr="000E5E6C">
        <w:rPr>
          <w:sz w:val="26"/>
          <w:szCs w:val="26"/>
        </w:rPr>
        <w:t xml:space="preserve">    № </w:t>
      </w:r>
      <w:r w:rsidR="00186547">
        <w:rPr>
          <w:sz w:val="26"/>
          <w:szCs w:val="26"/>
        </w:rPr>
        <w:t>183-п</w:t>
      </w:r>
    </w:p>
    <w:p w14:paraId="38911E7C" w14:textId="77777777" w:rsidR="00EE198B" w:rsidRPr="000E5E6C" w:rsidRDefault="00EE198B" w:rsidP="00EE198B">
      <w:pPr>
        <w:pStyle w:val="ConsPlusNormal"/>
        <w:ind w:left="-1080" w:firstLine="540"/>
        <w:jc w:val="center"/>
        <w:rPr>
          <w:sz w:val="26"/>
          <w:szCs w:val="26"/>
        </w:rPr>
      </w:pPr>
    </w:p>
    <w:p w14:paraId="324B3C03" w14:textId="77777777" w:rsidR="00EE198B" w:rsidRPr="003243CF" w:rsidRDefault="00EE198B" w:rsidP="00EE198B">
      <w:pPr>
        <w:pStyle w:val="ConsPlusNormal"/>
        <w:ind w:left="-1080" w:firstLine="540"/>
        <w:jc w:val="center"/>
        <w:rPr>
          <w:sz w:val="28"/>
          <w:szCs w:val="28"/>
        </w:rPr>
      </w:pPr>
      <w:r w:rsidRPr="003243CF">
        <w:rPr>
          <w:sz w:val="28"/>
          <w:szCs w:val="28"/>
        </w:rPr>
        <w:t>Сведения</w:t>
      </w:r>
    </w:p>
    <w:p w14:paraId="0B4A0514" w14:textId="77777777" w:rsidR="00EE198B" w:rsidRDefault="00EE198B" w:rsidP="00EE198B">
      <w:pPr>
        <w:pStyle w:val="ConsPlusNormal"/>
        <w:ind w:left="-1080" w:firstLine="540"/>
        <w:jc w:val="center"/>
        <w:rPr>
          <w:sz w:val="28"/>
          <w:szCs w:val="28"/>
        </w:rPr>
      </w:pPr>
      <w:r w:rsidRPr="003243CF">
        <w:rPr>
          <w:sz w:val="28"/>
          <w:szCs w:val="28"/>
        </w:rPr>
        <w:t xml:space="preserve">о соглашениях о </w:t>
      </w:r>
      <w:proofErr w:type="spellStart"/>
      <w:r w:rsidRPr="003243CF">
        <w:rPr>
          <w:sz w:val="28"/>
          <w:szCs w:val="28"/>
        </w:rPr>
        <w:t>муниципально</w:t>
      </w:r>
      <w:proofErr w:type="spellEnd"/>
      <w:r w:rsidRPr="003243CF">
        <w:rPr>
          <w:sz w:val="28"/>
          <w:szCs w:val="28"/>
        </w:rPr>
        <w:t>-частном партнерстве</w:t>
      </w:r>
    </w:p>
    <w:p w14:paraId="31B17668" w14:textId="77777777" w:rsidR="002A3069" w:rsidRDefault="002A3069" w:rsidP="00EE198B">
      <w:pPr>
        <w:pStyle w:val="ConsPlusNormal"/>
        <w:ind w:left="-1080" w:firstLine="540"/>
        <w:jc w:val="center"/>
        <w:rPr>
          <w:sz w:val="28"/>
          <w:szCs w:val="28"/>
        </w:rPr>
      </w:pPr>
    </w:p>
    <w:p w14:paraId="001838B8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Предложение о реализации проекта.</w:t>
      </w:r>
    </w:p>
    <w:p w14:paraId="3C44A284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 xml:space="preserve">Решение о направлении предложения о реализации проекта на рассмотрение в </w:t>
      </w:r>
      <w:r w:rsidR="000E5E6C" w:rsidRPr="000E5E6C">
        <w:rPr>
          <w:sz w:val="28"/>
          <w:szCs w:val="28"/>
        </w:rPr>
        <w:t xml:space="preserve">уполномоченный </w:t>
      </w:r>
      <w:r w:rsidRPr="000E5E6C">
        <w:rPr>
          <w:sz w:val="28"/>
          <w:szCs w:val="28"/>
        </w:rPr>
        <w:t>орган.</w:t>
      </w:r>
    </w:p>
    <w:p w14:paraId="301B7A39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Заключение об эффективности проекта и его сравнительном преимуществе, заключение о неэффективности проекта и (или) об отсутствии его сравнительного преимущества.</w:t>
      </w:r>
    </w:p>
    <w:p w14:paraId="292C9CC6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Решение о реализации проекта.</w:t>
      </w:r>
    </w:p>
    <w:p w14:paraId="2F871705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Конкурсная документация.</w:t>
      </w:r>
    </w:p>
    <w:p w14:paraId="6C8AF268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Протокол о результатах проведения конкурса на право заключения соглашения.</w:t>
      </w:r>
    </w:p>
    <w:p w14:paraId="29826696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Решение о признании конкурса на право заключения соглашения несостоявшимся.</w:t>
      </w:r>
    </w:p>
    <w:p w14:paraId="0AA64410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Проект соглашения (со всеми приложениями).</w:t>
      </w:r>
    </w:p>
    <w:p w14:paraId="278DDCCD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Соглашение (со всеми приложениями).</w:t>
      </w:r>
    </w:p>
    <w:p w14:paraId="085C66CA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Финансовая модель и (или) бизнес-план реализации соглашения.</w:t>
      </w:r>
    </w:p>
    <w:p w14:paraId="5BDFFD57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Подписанные уполномоченным лицом частного партнера письма и (или) иные документы, содержащие сведения о фактически исполненных обязательствах частного партнера по соглашению.</w:t>
      </w:r>
    </w:p>
    <w:p w14:paraId="3B06E805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Расчет предусмотренных соглашением прогнозного размера безусловных обязательств, максимального размера условных обязательств, в случае если в соглашении установлены формулы расчета и (или) порядок индексации безусловных обязательств, максимального размера условных обязательств.</w:t>
      </w:r>
    </w:p>
    <w:p w14:paraId="12FFD37F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Акты ввода объектов соглашений в эксплуатацию.</w:t>
      </w:r>
    </w:p>
    <w:p w14:paraId="7B617424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Копии исполненных платежных поручений и (или) иные документы, подтверждающие сведения о фактически исполненных условных и безусловных обязательствах.</w:t>
      </w:r>
    </w:p>
    <w:p w14:paraId="64B19471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Решение о прекращении соглашения.</w:t>
      </w:r>
    </w:p>
    <w:p w14:paraId="0B98AD90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>Решение о внесении изменений в условия соглашения.</w:t>
      </w:r>
    </w:p>
    <w:p w14:paraId="7B47201C" w14:textId="77777777" w:rsidR="002A3069" w:rsidRPr="000E5E6C" w:rsidRDefault="002A3069" w:rsidP="000E5E6C">
      <w:pPr>
        <w:pStyle w:val="af1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E5E6C">
        <w:rPr>
          <w:sz w:val="28"/>
          <w:szCs w:val="28"/>
        </w:rPr>
        <w:t xml:space="preserve">Бухгалтерская (финансовая) отчетность частного партнера, в случае если публичным партнером в соглашении выступает </w:t>
      </w:r>
      <w:r w:rsidR="000E5E6C" w:rsidRPr="000E5E6C">
        <w:rPr>
          <w:sz w:val="28"/>
          <w:szCs w:val="28"/>
        </w:rPr>
        <w:t>орган</w:t>
      </w:r>
      <w:r w:rsidR="000E5E6C">
        <w:rPr>
          <w:sz w:val="28"/>
          <w:szCs w:val="28"/>
        </w:rPr>
        <w:t>ы</w:t>
      </w:r>
      <w:r w:rsidR="000E5E6C" w:rsidRPr="000E5E6C">
        <w:rPr>
          <w:sz w:val="28"/>
          <w:szCs w:val="28"/>
        </w:rPr>
        <w:t xml:space="preserve"> местного самоуправления</w:t>
      </w:r>
      <w:r w:rsidRPr="000E5E6C">
        <w:rPr>
          <w:sz w:val="28"/>
          <w:szCs w:val="28"/>
        </w:rPr>
        <w:t>.</w:t>
      </w:r>
    </w:p>
    <w:p w14:paraId="72A7D837" w14:textId="77777777" w:rsidR="002A3069" w:rsidRPr="003243CF" w:rsidRDefault="002A3069" w:rsidP="000E5E6C">
      <w:pPr>
        <w:pStyle w:val="ConsPlusNormal"/>
        <w:tabs>
          <w:tab w:val="left" w:pos="1134"/>
        </w:tabs>
        <w:ind w:firstLine="567"/>
        <w:rPr>
          <w:sz w:val="28"/>
          <w:szCs w:val="28"/>
        </w:rPr>
      </w:pPr>
    </w:p>
    <w:p w14:paraId="2C1EB489" w14:textId="77777777" w:rsidR="00EE198B" w:rsidRPr="003243CF" w:rsidRDefault="00EE198B" w:rsidP="000E5E6C">
      <w:pPr>
        <w:pStyle w:val="ConsPlusNormal"/>
        <w:tabs>
          <w:tab w:val="left" w:pos="1134"/>
        </w:tabs>
        <w:ind w:firstLine="567"/>
        <w:jc w:val="both"/>
        <w:rPr>
          <w:sz w:val="28"/>
          <w:szCs w:val="28"/>
        </w:rPr>
      </w:pPr>
    </w:p>
    <w:p w14:paraId="3100BDAB" w14:textId="77777777" w:rsidR="00EE198B" w:rsidRPr="003243CF" w:rsidRDefault="00EE198B" w:rsidP="000E5E6C">
      <w:pPr>
        <w:pStyle w:val="ConsPlusNormal"/>
        <w:tabs>
          <w:tab w:val="left" w:pos="1134"/>
        </w:tabs>
        <w:ind w:left="-1080" w:firstLine="567"/>
        <w:jc w:val="both"/>
        <w:rPr>
          <w:sz w:val="28"/>
          <w:szCs w:val="28"/>
        </w:rPr>
      </w:pPr>
    </w:p>
    <w:p w14:paraId="0479110E" w14:textId="77777777" w:rsidR="000E5E6C" w:rsidRDefault="000E5E6C" w:rsidP="000E5E6C">
      <w:pPr>
        <w:pStyle w:val="ConsPlusNormal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Прокопьевска </w:t>
      </w:r>
    </w:p>
    <w:p w14:paraId="339007F3" w14:textId="478640C3" w:rsidR="000E5E6C" w:rsidRDefault="000E5E6C" w:rsidP="000E5E6C">
      <w:pPr>
        <w:pStyle w:val="ConsPlusNormal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экономическим вопросам                                        </w:t>
      </w:r>
      <w:r w:rsidR="00B1761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Л.В. Ермилова</w:t>
      </w:r>
    </w:p>
    <w:p w14:paraId="378DC228" w14:textId="77777777" w:rsidR="00EE198B" w:rsidRDefault="00EE198B" w:rsidP="00EE198B">
      <w:pPr>
        <w:ind w:left="4140"/>
        <w:rPr>
          <w:sz w:val="28"/>
          <w:szCs w:val="28"/>
        </w:rPr>
      </w:pPr>
    </w:p>
    <w:p w14:paraId="545E39F1" w14:textId="77777777" w:rsidR="00EE198B" w:rsidRDefault="00EE198B" w:rsidP="00EE198B">
      <w:pPr>
        <w:pStyle w:val="ConsPlusNormal"/>
        <w:ind w:left="-1080" w:firstLine="540"/>
        <w:jc w:val="both"/>
        <w:rPr>
          <w:sz w:val="28"/>
          <w:szCs w:val="28"/>
        </w:rPr>
      </w:pPr>
    </w:p>
    <w:p w14:paraId="3DE1C258" w14:textId="77777777" w:rsidR="00EE198B" w:rsidRDefault="00EE198B" w:rsidP="00EE198B">
      <w:pPr>
        <w:pStyle w:val="ConsPlusNormal"/>
        <w:ind w:left="-1080" w:firstLine="540"/>
        <w:jc w:val="both"/>
        <w:rPr>
          <w:sz w:val="28"/>
          <w:szCs w:val="28"/>
        </w:rPr>
      </w:pPr>
    </w:p>
    <w:p w14:paraId="18E9841C" w14:textId="77777777" w:rsidR="00EE198B" w:rsidRDefault="00EE198B" w:rsidP="00EE198B">
      <w:pPr>
        <w:jc w:val="right"/>
        <w:rPr>
          <w:sz w:val="28"/>
        </w:rPr>
      </w:pPr>
      <w:bookmarkStart w:id="8" w:name="P278"/>
      <w:bookmarkEnd w:id="8"/>
      <w:r>
        <w:rPr>
          <w:sz w:val="28"/>
        </w:rPr>
        <w:lastRenderedPageBreak/>
        <w:t>Приложение № 3</w:t>
      </w:r>
    </w:p>
    <w:p w14:paraId="517DED5A" w14:textId="77777777" w:rsidR="00EE198B" w:rsidRDefault="00EE198B" w:rsidP="00EE198B">
      <w:pPr>
        <w:jc w:val="right"/>
        <w:rPr>
          <w:sz w:val="28"/>
        </w:rPr>
      </w:pPr>
      <w:r>
        <w:rPr>
          <w:sz w:val="28"/>
        </w:rPr>
        <w:t>к постановлению администрации</w:t>
      </w:r>
    </w:p>
    <w:p w14:paraId="670784F6" w14:textId="77777777" w:rsidR="00EE198B" w:rsidRDefault="00EE198B" w:rsidP="00EE198B">
      <w:pPr>
        <w:jc w:val="right"/>
        <w:rPr>
          <w:sz w:val="28"/>
        </w:rPr>
      </w:pPr>
      <w:r>
        <w:rPr>
          <w:sz w:val="28"/>
        </w:rPr>
        <w:t>города Прокопьевска</w:t>
      </w:r>
    </w:p>
    <w:p w14:paraId="2684C775" w14:textId="45B827F3" w:rsidR="00EE198B" w:rsidRDefault="00EE198B" w:rsidP="00EE198B">
      <w:pPr>
        <w:pStyle w:val="ConsPlusNormal"/>
        <w:ind w:left="5301" w:firstLine="1080"/>
        <w:jc w:val="center"/>
        <w:rPr>
          <w:sz w:val="28"/>
          <w:szCs w:val="28"/>
        </w:rPr>
      </w:pPr>
      <w:r w:rsidRPr="00901AEC">
        <w:rPr>
          <w:sz w:val="28"/>
          <w:szCs w:val="28"/>
        </w:rPr>
        <w:t xml:space="preserve">от </w:t>
      </w:r>
      <w:r w:rsidR="00186547">
        <w:rPr>
          <w:sz w:val="28"/>
          <w:szCs w:val="28"/>
        </w:rPr>
        <w:t>11.07.2022</w:t>
      </w:r>
      <w:r w:rsidRPr="00901AEC">
        <w:rPr>
          <w:sz w:val="28"/>
          <w:szCs w:val="28"/>
        </w:rPr>
        <w:t xml:space="preserve">    № </w:t>
      </w:r>
      <w:r w:rsidR="00186547">
        <w:rPr>
          <w:sz w:val="28"/>
          <w:szCs w:val="28"/>
        </w:rPr>
        <w:t>183-п</w:t>
      </w:r>
    </w:p>
    <w:p w14:paraId="4EE4912B" w14:textId="77777777" w:rsidR="00EE198B" w:rsidRPr="003243CF" w:rsidRDefault="00EE198B" w:rsidP="00EE198B">
      <w:pPr>
        <w:pStyle w:val="ConsPlusNormal"/>
        <w:ind w:left="-1080" w:firstLine="540"/>
        <w:jc w:val="center"/>
        <w:rPr>
          <w:sz w:val="28"/>
          <w:szCs w:val="28"/>
        </w:rPr>
      </w:pPr>
      <w:r w:rsidRPr="003243CF">
        <w:rPr>
          <w:sz w:val="28"/>
          <w:szCs w:val="28"/>
        </w:rPr>
        <w:t>Реестр</w:t>
      </w:r>
    </w:p>
    <w:p w14:paraId="31A20B45" w14:textId="77777777" w:rsidR="00EE198B" w:rsidRPr="003243CF" w:rsidRDefault="00EE198B" w:rsidP="00EE198B">
      <w:pPr>
        <w:pStyle w:val="ConsPlusNormal"/>
        <w:ind w:left="-1080" w:firstLine="540"/>
        <w:jc w:val="center"/>
        <w:rPr>
          <w:sz w:val="28"/>
          <w:szCs w:val="28"/>
        </w:rPr>
      </w:pPr>
      <w:r w:rsidRPr="003243CF">
        <w:rPr>
          <w:sz w:val="28"/>
          <w:szCs w:val="28"/>
        </w:rPr>
        <w:t>соглашений о муниципально-частном партнерстве</w:t>
      </w:r>
    </w:p>
    <w:p w14:paraId="30971814" w14:textId="77777777" w:rsidR="00EE198B" w:rsidRPr="003243CF" w:rsidRDefault="00EE198B" w:rsidP="00EE198B">
      <w:pPr>
        <w:pStyle w:val="ConsPlusNormal"/>
        <w:ind w:left="-1080" w:firstLine="540"/>
        <w:jc w:val="both"/>
        <w:rPr>
          <w:sz w:val="28"/>
          <w:szCs w:val="28"/>
        </w:rPr>
      </w:pPr>
    </w:p>
    <w:tbl>
      <w:tblPr>
        <w:tblW w:w="104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1678"/>
        <w:gridCol w:w="2349"/>
        <w:gridCol w:w="1678"/>
        <w:gridCol w:w="1730"/>
        <w:gridCol w:w="2359"/>
      </w:tblGrid>
      <w:tr w:rsidR="00EE198B" w:rsidRPr="00C76061" w14:paraId="2EF9F4FE" w14:textId="77777777" w:rsidTr="00126825">
        <w:tc>
          <w:tcPr>
            <w:tcW w:w="631" w:type="dxa"/>
            <w:shd w:val="clear" w:color="auto" w:fill="auto"/>
          </w:tcPr>
          <w:p w14:paraId="2F839214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>№ п/п</w:t>
            </w:r>
          </w:p>
        </w:tc>
        <w:tc>
          <w:tcPr>
            <w:tcW w:w="1678" w:type="dxa"/>
            <w:shd w:val="clear" w:color="auto" w:fill="auto"/>
          </w:tcPr>
          <w:p w14:paraId="6587E8CC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 xml:space="preserve">Сведения </w:t>
            </w:r>
          </w:p>
          <w:p w14:paraId="29FACAA7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>о сторонах соглашения</w:t>
            </w:r>
          </w:p>
        </w:tc>
        <w:tc>
          <w:tcPr>
            <w:tcW w:w="2349" w:type="dxa"/>
            <w:shd w:val="clear" w:color="auto" w:fill="auto"/>
          </w:tcPr>
          <w:p w14:paraId="153D3BC4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>Регистрационный номер, дата заключения и срок действия соглашения</w:t>
            </w:r>
          </w:p>
        </w:tc>
        <w:tc>
          <w:tcPr>
            <w:tcW w:w="1678" w:type="dxa"/>
            <w:shd w:val="clear" w:color="auto" w:fill="auto"/>
          </w:tcPr>
          <w:p w14:paraId="692A9289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>Состав</w:t>
            </w:r>
          </w:p>
          <w:p w14:paraId="214484C9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>и описание объекта соглашения</w:t>
            </w:r>
          </w:p>
        </w:tc>
        <w:tc>
          <w:tcPr>
            <w:tcW w:w="1730" w:type="dxa"/>
            <w:shd w:val="clear" w:color="auto" w:fill="auto"/>
          </w:tcPr>
          <w:p w14:paraId="5CA6E5E4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 xml:space="preserve">Сведения </w:t>
            </w:r>
          </w:p>
          <w:p w14:paraId="09CE31A0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>об условиях соглашения</w:t>
            </w:r>
          </w:p>
        </w:tc>
        <w:tc>
          <w:tcPr>
            <w:tcW w:w="2359" w:type="dxa"/>
            <w:shd w:val="clear" w:color="auto" w:fill="auto"/>
          </w:tcPr>
          <w:p w14:paraId="465279C7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 xml:space="preserve">Реквизиты решения </w:t>
            </w:r>
          </w:p>
          <w:p w14:paraId="6516990A" w14:textId="77777777" w:rsidR="00EE198B" w:rsidRPr="00C76061" w:rsidRDefault="00EE198B" w:rsidP="00913A72">
            <w:pPr>
              <w:pStyle w:val="ConsPlusNormal"/>
              <w:jc w:val="center"/>
              <w:rPr>
                <w:sz w:val="28"/>
                <w:szCs w:val="28"/>
              </w:rPr>
            </w:pPr>
            <w:r w:rsidRPr="00C76061">
              <w:rPr>
                <w:sz w:val="28"/>
                <w:szCs w:val="28"/>
              </w:rPr>
              <w:t>о внесении изменений, расторжении и исполнении соглашения</w:t>
            </w:r>
          </w:p>
        </w:tc>
      </w:tr>
      <w:tr w:rsidR="00EE198B" w:rsidRPr="00C76061" w14:paraId="29AB43A7" w14:textId="77777777" w:rsidTr="00126825">
        <w:trPr>
          <w:trHeight w:val="435"/>
        </w:trPr>
        <w:tc>
          <w:tcPr>
            <w:tcW w:w="631" w:type="dxa"/>
            <w:shd w:val="clear" w:color="auto" w:fill="auto"/>
          </w:tcPr>
          <w:p w14:paraId="46387E61" w14:textId="77777777" w:rsidR="00EE198B" w:rsidRPr="00C76061" w:rsidRDefault="00EE198B" w:rsidP="00913A7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14:paraId="00551B5F" w14:textId="77777777" w:rsidR="00EE198B" w:rsidRPr="00C76061" w:rsidRDefault="00EE198B" w:rsidP="00913A7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5C07AD9A" w14:textId="77777777" w:rsidR="00EE198B" w:rsidRPr="00C76061" w:rsidRDefault="00EE198B" w:rsidP="00913A7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14:paraId="2D9BDF97" w14:textId="77777777" w:rsidR="00EE198B" w:rsidRPr="00C76061" w:rsidRDefault="00EE198B" w:rsidP="00913A7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730" w:type="dxa"/>
            <w:shd w:val="clear" w:color="auto" w:fill="auto"/>
          </w:tcPr>
          <w:p w14:paraId="4FDD6245" w14:textId="77777777" w:rsidR="00EE198B" w:rsidRPr="00C76061" w:rsidRDefault="00EE198B" w:rsidP="00913A7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2359" w:type="dxa"/>
            <w:shd w:val="clear" w:color="auto" w:fill="auto"/>
          </w:tcPr>
          <w:p w14:paraId="7B0FD6AA" w14:textId="77777777" w:rsidR="00EE198B" w:rsidRPr="00C76061" w:rsidRDefault="00EE198B" w:rsidP="00913A7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14:paraId="2A4F15F1" w14:textId="77777777" w:rsidR="00EE198B" w:rsidRPr="003243CF" w:rsidRDefault="00EE198B" w:rsidP="00EE198B">
      <w:pPr>
        <w:pStyle w:val="ConsPlusNormal"/>
        <w:ind w:left="-1080" w:firstLine="540"/>
        <w:jc w:val="both"/>
        <w:rPr>
          <w:sz w:val="28"/>
          <w:szCs w:val="28"/>
        </w:rPr>
      </w:pPr>
    </w:p>
    <w:p w14:paraId="370981D6" w14:textId="77777777" w:rsidR="00EE198B" w:rsidRDefault="00EE198B" w:rsidP="00EE198B">
      <w:pPr>
        <w:pStyle w:val="ConsPlusNormal"/>
        <w:ind w:left="-180"/>
        <w:jc w:val="both"/>
        <w:rPr>
          <w:sz w:val="28"/>
          <w:szCs w:val="28"/>
        </w:rPr>
      </w:pPr>
    </w:p>
    <w:p w14:paraId="02C6CCEE" w14:textId="77777777" w:rsidR="00EE198B" w:rsidRDefault="00EE198B" w:rsidP="00EE198B">
      <w:pPr>
        <w:pStyle w:val="ConsPlusNormal"/>
        <w:ind w:left="-180"/>
        <w:jc w:val="both"/>
        <w:rPr>
          <w:sz w:val="28"/>
          <w:szCs w:val="28"/>
        </w:rPr>
      </w:pPr>
    </w:p>
    <w:p w14:paraId="1FB0864D" w14:textId="77777777" w:rsidR="00EE198B" w:rsidRDefault="00EE198B" w:rsidP="00EE198B">
      <w:pPr>
        <w:pStyle w:val="ConsPlusNormal"/>
        <w:ind w:left="-180"/>
        <w:jc w:val="both"/>
        <w:rPr>
          <w:sz w:val="28"/>
          <w:szCs w:val="28"/>
        </w:rPr>
      </w:pPr>
    </w:p>
    <w:p w14:paraId="521D0886" w14:textId="77777777" w:rsidR="00EE198B" w:rsidRDefault="00EE198B" w:rsidP="00EE198B">
      <w:pPr>
        <w:pStyle w:val="ConsPlusNormal"/>
        <w:ind w:left="-180"/>
        <w:jc w:val="both"/>
        <w:rPr>
          <w:sz w:val="28"/>
          <w:szCs w:val="28"/>
        </w:rPr>
      </w:pPr>
    </w:p>
    <w:p w14:paraId="3EDCD146" w14:textId="77777777" w:rsidR="000E5E6C" w:rsidRDefault="000E5E6C" w:rsidP="000E5E6C">
      <w:pPr>
        <w:pStyle w:val="ConsPlusNormal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города Прокопьевска </w:t>
      </w:r>
    </w:p>
    <w:p w14:paraId="3855470B" w14:textId="15E1A6E5" w:rsidR="000E5E6C" w:rsidRDefault="000E5E6C" w:rsidP="000E5E6C">
      <w:pPr>
        <w:pStyle w:val="ConsPlusNormal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экономическим вопросам                                                     </w:t>
      </w:r>
      <w:r w:rsidR="00B1761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Л.В. Ермилова</w:t>
      </w:r>
    </w:p>
    <w:p w14:paraId="3A9337F4" w14:textId="77777777" w:rsidR="00EE198B" w:rsidRDefault="00EE198B" w:rsidP="00EE198B">
      <w:pPr>
        <w:ind w:left="4140"/>
        <w:rPr>
          <w:sz w:val="28"/>
          <w:szCs w:val="28"/>
        </w:rPr>
      </w:pPr>
    </w:p>
    <w:p w14:paraId="3CD66601" w14:textId="77777777" w:rsidR="00C7510C" w:rsidRDefault="00C7510C" w:rsidP="00EE198B">
      <w:pPr>
        <w:pStyle w:val="ConsPlusNormal"/>
        <w:ind w:left="-180" w:firstLine="540"/>
        <w:jc w:val="both"/>
      </w:pPr>
    </w:p>
    <w:sectPr w:rsidR="00C7510C" w:rsidSect="005664D2">
      <w:pgSz w:w="11906" w:h="16838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A7957" w14:textId="77777777" w:rsidR="000B7091" w:rsidRDefault="000B7091">
      <w:r>
        <w:separator/>
      </w:r>
    </w:p>
  </w:endnote>
  <w:endnote w:type="continuationSeparator" w:id="0">
    <w:p w14:paraId="40CF4853" w14:textId="77777777" w:rsidR="000B7091" w:rsidRDefault="000B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EE423" w14:textId="77777777" w:rsidR="000B7091" w:rsidRDefault="000B7091">
      <w:r>
        <w:separator/>
      </w:r>
    </w:p>
  </w:footnote>
  <w:footnote w:type="continuationSeparator" w:id="0">
    <w:p w14:paraId="6358601F" w14:textId="77777777" w:rsidR="000B7091" w:rsidRDefault="000B7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8483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68BD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20F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2C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78FB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D84D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E6F7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A2C9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520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B4C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486F6D"/>
    <w:multiLevelType w:val="hybridMultilevel"/>
    <w:tmpl w:val="F30CA02C"/>
    <w:lvl w:ilvl="0" w:tplc="28DE12BC">
      <w:start w:val="1"/>
      <w:numFmt w:val="bullet"/>
      <w:lvlText w:val="―"/>
      <w:lvlJc w:val="left"/>
      <w:pPr>
        <w:ind w:left="12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1104E13"/>
    <w:multiLevelType w:val="hybridMultilevel"/>
    <w:tmpl w:val="E1C27336"/>
    <w:lvl w:ilvl="0" w:tplc="4D309D4C">
      <w:start w:val="1"/>
      <w:numFmt w:val="decimal"/>
      <w:lvlText w:val="%1."/>
      <w:lvlJc w:val="center"/>
      <w:pPr>
        <w:ind w:left="128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2CC41B8"/>
    <w:multiLevelType w:val="hybridMultilevel"/>
    <w:tmpl w:val="FF20F1A8"/>
    <w:lvl w:ilvl="0" w:tplc="4D309D4C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6311F"/>
    <w:multiLevelType w:val="hybridMultilevel"/>
    <w:tmpl w:val="50427812"/>
    <w:lvl w:ilvl="0" w:tplc="A77270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557FC0"/>
    <w:multiLevelType w:val="hybridMultilevel"/>
    <w:tmpl w:val="74FC8D6A"/>
    <w:lvl w:ilvl="0" w:tplc="6A9C83FA">
      <w:start w:val="1"/>
      <w:numFmt w:val="bullet"/>
      <w:lvlText w:val="‒"/>
      <w:lvlJc w:val="left"/>
      <w:pPr>
        <w:ind w:left="12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30A24"/>
    <w:multiLevelType w:val="multilevel"/>
    <w:tmpl w:val="B4A6E7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 w15:restartNumberingAfterBreak="0">
    <w:nsid w:val="3E9D5F70"/>
    <w:multiLevelType w:val="hybridMultilevel"/>
    <w:tmpl w:val="2340C3FE"/>
    <w:lvl w:ilvl="0" w:tplc="28DE12BC">
      <w:start w:val="1"/>
      <w:numFmt w:val="bullet"/>
      <w:lvlText w:val="―"/>
      <w:lvlJc w:val="left"/>
      <w:pPr>
        <w:ind w:left="12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C3260DA"/>
    <w:multiLevelType w:val="hybridMultilevel"/>
    <w:tmpl w:val="CB90E44E"/>
    <w:lvl w:ilvl="0" w:tplc="121AC136">
      <w:start w:val="1"/>
      <w:numFmt w:val="decimal"/>
      <w:lvlText w:val="%1)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CD1236"/>
    <w:multiLevelType w:val="hybridMultilevel"/>
    <w:tmpl w:val="A9B06940"/>
    <w:lvl w:ilvl="0" w:tplc="6A9C83FA">
      <w:start w:val="1"/>
      <w:numFmt w:val="bullet"/>
      <w:lvlText w:val="‒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D5915E0"/>
    <w:multiLevelType w:val="hybridMultilevel"/>
    <w:tmpl w:val="F2626260"/>
    <w:lvl w:ilvl="0" w:tplc="6226D7D4">
      <w:start w:val="1"/>
      <w:numFmt w:val="decimal"/>
      <w:lvlText w:val="%1."/>
      <w:lvlJc w:val="center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A77C8"/>
    <w:multiLevelType w:val="hybridMultilevel"/>
    <w:tmpl w:val="79FEA12E"/>
    <w:lvl w:ilvl="0" w:tplc="A4A4C08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8E62CC0"/>
    <w:multiLevelType w:val="hybridMultilevel"/>
    <w:tmpl w:val="061000FA"/>
    <w:lvl w:ilvl="0" w:tplc="78804EAC">
      <w:start w:val="1"/>
      <w:numFmt w:val="decimal"/>
      <w:lvlText w:val="%1."/>
      <w:lvlJc w:val="center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D12B9"/>
    <w:multiLevelType w:val="singleLevel"/>
    <w:tmpl w:val="C168426A"/>
    <w:lvl w:ilvl="0">
      <w:start w:val="2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89B3565"/>
    <w:multiLevelType w:val="hybridMultilevel"/>
    <w:tmpl w:val="E286DFEA"/>
    <w:lvl w:ilvl="0" w:tplc="18D02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22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7"/>
  </w:num>
  <w:num w:numId="16">
    <w:abstractNumId w:val="10"/>
  </w:num>
  <w:num w:numId="17">
    <w:abstractNumId w:val="20"/>
  </w:num>
  <w:num w:numId="18">
    <w:abstractNumId w:val="14"/>
  </w:num>
  <w:num w:numId="19">
    <w:abstractNumId w:val="18"/>
  </w:num>
  <w:num w:numId="20">
    <w:abstractNumId w:val="11"/>
  </w:num>
  <w:num w:numId="21">
    <w:abstractNumId w:val="13"/>
  </w:num>
  <w:num w:numId="22">
    <w:abstractNumId w:val="12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25A"/>
    <w:rsid w:val="00001B59"/>
    <w:rsid w:val="000320AF"/>
    <w:rsid w:val="000417AF"/>
    <w:rsid w:val="000479CF"/>
    <w:rsid w:val="00053147"/>
    <w:rsid w:val="00057D2F"/>
    <w:rsid w:val="00061522"/>
    <w:rsid w:val="0006300D"/>
    <w:rsid w:val="000663A9"/>
    <w:rsid w:val="00074E73"/>
    <w:rsid w:val="00075385"/>
    <w:rsid w:val="0008155C"/>
    <w:rsid w:val="00096DC9"/>
    <w:rsid w:val="0009779A"/>
    <w:rsid w:val="000A4017"/>
    <w:rsid w:val="000A4019"/>
    <w:rsid w:val="000A480F"/>
    <w:rsid w:val="000B171D"/>
    <w:rsid w:val="000B35F0"/>
    <w:rsid w:val="000B7091"/>
    <w:rsid w:val="000C01B3"/>
    <w:rsid w:val="000C5C44"/>
    <w:rsid w:val="000C769D"/>
    <w:rsid w:val="000D7B3D"/>
    <w:rsid w:val="000E5E6C"/>
    <w:rsid w:val="000F5A67"/>
    <w:rsid w:val="00107F66"/>
    <w:rsid w:val="001132A4"/>
    <w:rsid w:val="00124A9D"/>
    <w:rsid w:val="00126812"/>
    <w:rsid w:val="00126825"/>
    <w:rsid w:val="00126D91"/>
    <w:rsid w:val="00130553"/>
    <w:rsid w:val="00134920"/>
    <w:rsid w:val="001409D8"/>
    <w:rsid w:val="00146178"/>
    <w:rsid w:val="00152DBF"/>
    <w:rsid w:val="001541DA"/>
    <w:rsid w:val="00154EF6"/>
    <w:rsid w:val="001563F5"/>
    <w:rsid w:val="00172867"/>
    <w:rsid w:val="00172E7A"/>
    <w:rsid w:val="00173A8D"/>
    <w:rsid w:val="0018265F"/>
    <w:rsid w:val="00183D5B"/>
    <w:rsid w:val="00186547"/>
    <w:rsid w:val="001A6199"/>
    <w:rsid w:val="001B654F"/>
    <w:rsid w:val="001D2839"/>
    <w:rsid w:val="001E63B9"/>
    <w:rsid w:val="0020434D"/>
    <w:rsid w:val="0022199E"/>
    <w:rsid w:val="00224323"/>
    <w:rsid w:val="002353B0"/>
    <w:rsid w:val="00240342"/>
    <w:rsid w:val="002417B2"/>
    <w:rsid w:val="00254C09"/>
    <w:rsid w:val="002703ED"/>
    <w:rsid w:val="00271953"/>
    <w:rsid w:val="00276E6E"/>
    <w:rsid w:val="00282CD5"/>
    <w:rsid w:val="00292B2E"/>
    <w:rsid w:val="002957D1"/>
    <w:rsid w:val="002A201F"/>
    <w:rsid w:val="002A3069"/>
    <w:rsid w:val="002B06F9"/>
    <w:rsid w:val="002B157F"/>
    <w:rsid w:val="002B499F"/>
    <w:rsid w:val="002C0C89"/>
    <w:rsid w:val="002C26DE"/>
    <w:rsid w:val="002E0187"/>
    <w:rsid w:val="002E368B"/>
    <w:rsid w:val="002E3B34"/>
    <w:rsid w:val="002F3C0C"/>
    <w:rsid w:val="002F4223"/>
    <w:rsid w:val="00305E45"/>
    <w:rsid w:val="00336F77"/>
    <w:rsid w:val="003456DA"/>
    <w:rsid w:val="0037213C"/>
    <w:rsid w:val="00374B47"/>
    <w:rsid w:val="00375E87"/>
    <w:rsid w:val="00387DD5"/>
    <w:rsid w:val="003921D8"/>
    <w:rsid w:val="00394266"/>
    <w:rsid w:val="00397396"/>
    <w:rsid w:val="003B55F0"/>
    <w:rsid w:val="003B6769"/>
    <w:rsid w:val="003C3297"/>
    <w:rsid w:val="003C4943"/>
    <w:rsid w:val="003C67CD"/>
    <w:rsid w:val="003C69C9"/>
    <w:rsid w:val="003E1D96"/>
    <w:rsid w:val="003F2066"/>
    <w:rsid w:val="003F2551"/>
    <w:rsid w:val="003F4D58"/>
    <w:rsid w:val="00406DA6"/>
    <w:rsid w:val="00417B32"/>
    <w:rsid w:val="004206B4"/>
    <w:rsid w:val="00420BD2"/>
    <w:rsid w:val="0042153F"/>
    <w:rsid w:val="004261D5"/>
    <w:rsid w:val="0042712F"/>
    <w:rsid w:val="00427F78"/>
    <w:rsid w:val="004320E7"/>
    <w:rsid w:val="00437415"/>
    <w:rsid w:val="00450CCB"/>
    <w:rsid w:val="00452713"/>
    <w:rsid w:val="00455F1C"/>
    <w:rsid w:val="004560D5"/>
    <w:rsid w:val="00464303"/>
    <w:rsid w:val="004779DB"/>
    <w:rsid w:val="0048269B"/>
    <w:rsid w:val="004A65FB"/>
    <w:rsid w:val="004A6679"/>
    <w:rsid w:val="004A71EC"/>
    <w:rsid w:val="004A7815"/>
    <w:rsid w:val="004B11C1"/>
    <w:rsid w:val="004B2CDC"/>
    <w:rsid w:val="004C149A"/>
    <w:rsid w:val="004C2BA3"/>
    <w:rsid w:val="004C6A33"/>
    <w:rsid w:val="004D4BB8"/>
    <w:rsid w:val="004E5CFD"/>
    <w:rsid w:val="004F28CC"/>
    <w:rsid w:val="004F6CB7"/>
    <w:rsid w:val="00500F6E"/>
    <w:rsid w:val="00503B9B"/>
    <w:rsid w:val="00506EC3"/>
    <w:rsid w:val="00511C43"/>
    <w:rsid w:val="00512177"/>
    <w:rsid w:val="0052376C"/>
    <w:rsid w:val="00524400"/>
    <w:rsid w:val="00526A13"/>
    <w:rsid w:val="00527C1B"/>
    <w:rsid w:val="00532082"/>
    <w:rsid w:val="0053653C"/>
    <w:rsid w:val="00537654"/>
    <w:rsid w:val="00544210"/>
    <w:rsid w:val="0055215E"/>
    <w:rsid w:val="00556EEE"/>
    <w:rsid w:val="00562025"/>
    <w:rsid w:val="00566250"/>
    <w:rsid w:val="005664D2"/>
    <w:rsid w:val="00592F93"/>
    <w:rsid w:val="00595E1D"/>
    <w:rsid w:val="005B0D5D"/>
    <w:rsid w:val="005B2CED"/>
    <w:rsid w:val="005B2DFB"/>
    <w:rsid w:val="005D1771"/>
    <w:rsid w:val="005D2277"/>
    <w:rsid w:val="005E0B15"/>
    <w:rsid w:val="005E14B2"/>
    <w:rsid w:val="005E19B1"/>
    <w:rsid w:val="005E6011"/>
    <w:rsid w:val="005E7B3F"/>
    <w:rsid w:val="00603456"/>
    <w:rsid w:val="00603CCF"/>
    <w:rsid w:val="006122D5"/>
    <w:rsid w:val="00612816"/>
    <w:rsid w:val="00614EAC"/>
    <w:rsid w:val="0062756D"/>
    <w:rsid w:val="0062788E"/>
    <w:rsid w:val="006304E1"/>
    <w:rsid w:val="0063472F"/>
    <w:rsid w:val="00641CBE"/>
    <w:rsid w:val="00656989"/>
    <w:rsid w:val="0068693E"/>
    <w:rsid w:val="006905FB"/>
    <w:rsid w:val="0069681E"/>
    <w:rsid w:val="00697B5B"/>
    <w:rsid w:val="006A38C7"/>
    <w:rsid w:val="006B4FEE"/>
    <w:rsid w:val="006B65D1"/>
    <w:rsid w:val="006B712F"/>
    <w:rsid w:val="006C0122"/>
    <w:rsid w:val="006C28CB"/>
    <w:rsid w:val="006D7598"/>
    <w:rsid w:val="006E1584"/>
    <w:rsid w:val="006E3F28"/>
    <w:rsid w:val="006E44C0"/>
    <w:rsid w:val="00702EF2"/>
    <w:rsid w:val="00705784"/>
    <w:rsid w:val="00713ECF"/>
    <w:rsid w:val="0071413C"/>
    <w:rsid w:val="00717167"/>
    <w:rsid w:val="00717DED"/>
    <w:rsid w:val="00725DD8"/>
    <w:rsid w:val="0073135C"/>
    <w:rsid w:val="0073465B"/>
    <w:rsid w:val="00744C2B"/>
    <w:rsid w:val="00747B17"/>
    <w:rsid w:val="0075603C"/>
    <w:rsid w:val="00765A46"/>
    <w:rsid w:val="0077296D"/>
    <w:rsid w:val="00785417"/>
    <w:rsid w:val="00786427"/>
    <w:rsid w:val="00786EC1"/>
    <w:rsid w:val="007902DB"/>
    <w:rsid w:val="007A3D47"/>
    <w:rsid w:val="007B5396"/>
    <w:rsid w:val="007B5A8B"/>
    <w:rsid w:val="007B6ED1"/>
    <w:rsid w:val="007C0A99"/>
    <w:rsid w:val="007C0F3E"/>
    <w:rsid w:val="007C676E"/>
    <w:rsid w:val="007C7BDF"/>
    <w:rsid w:val="007D2390"/>
    <w:rsid w:val="007D5D0F"/>
    <w:rsid w:val="007D63A5"/>
    <w:rsid w:val="00800BB5"/>
    <w:rsid w:val="0081460D"/>
    <w:rsid w:val="008171F2"/>
    <w:rsid w:val="00826D41"/>
    <w:rsid w:val="00833505"/>
    <w:rsid w:val="0083693E"/>
    <w:rsid w:val="00840DBB"/>
    <w:rsid w:val="008452CE"/>
    <w:rsid w:val="008475DF"/>
    <w:rsid w:val="008533BC"/>
    <w:rsid w:val="00853F4B"/>
    <w:rsid w:val="00855389"/>
    <w:rsid w:val="00855633"/>
    <w:rsid w:val="008718B9"/>
    <w:rsid w:val="00877714"/>
    <w:rsid w:val="0088405B"/>
    <w:rsid w:val="008A3BE0"/>
    <w:rsid w:val="008B03C5"/>
    <w:rsid w:val="008B15B2"/>
    <w:rsid w:val="008B542A"/>
    <w:rsid w:val="008B5CCB"/>
    <w:rsid w:val="008C0718"/>
    <w:rsid w:val="008C6BD9"/>
    <w:rsid w:val="008D7558"/>
    <w:rsid w:val="008E450F"/>
    <w:rsid w:val="008F2C7B"/>
    <w:rsid w:val="008F3761"/>
    <w:rsid w:val="00901AEC"/>
    <w:rsid w:val="00911671"/>
    <w:rsid w:val="00921AF2"/>
    <w:rsid w:val="009225B8"/>
    <w:rsid w:val="00946332"/>
    <w:rsid w:val="0095325A"/>
    <w:rsid w:val="00953776"/>
    <w:rsid w:val="00966015"/>
    <w:rsid w:val="009669AA"/>
    <w:rsid w:val="009763E4"/>
    <w:rsid w:val="00986AC1"/>
    <w:rsid w:val="009A0317"/>
    <w:rsid w:val="009B77DE"/>
    <w:rsid w:val="009C576B"/>
    <w:rsid w:val="009C5D24"/>
    <w:rsid w:val="009C75A4"/>
    <w:rsid w:val="009C77FE"/>
    <w:rsid w:val="009D058D"/>
    <w:rsid w:val="009D0D01"/>
    <w:rsid w:val="009D370E"/>
    <w:rsid w:val="009D740B"/>
    <w:rsid w:val="009E1DBA"/>
    <w:rsid w:val="009E7934"/>
    <w:rsid w:val="009E79A9"/>
    <w:rsid w:val="009F194C"/>
    <w:rsid w:val="00A01D0F"/>
    <w:rsid w:val="00A1267F"/>
    <w:rsid w:val="00A26733"/>
    <w:rsid w:val="00A44961"/>
    <w:rsid w:val="00A5674C"/>
    <w:rsid w:val="00A63514"/>
    <w:rsid w:val="00A75E49"/>
    <w:rsid w:val="00A87C3C"/>
    <w:rsid w:val="00A95DA0"/>
    <w:rsid w:val="00AA163F"/>
    <w:rsid w:val="00AA7253"/>
    <w:rsid w:val="00AC74E2"/>
    <w:rsid w:val="00AC75CB"/>
    <w:rsid w:val="00AE5454"/>
    <w:rsid w:val="00AF1513"/>
    <w:rsid w:val="00B01C02"/>
    <w:rsid w:val="00B050A8"/>
    <w:rsid w:val="00B13051"/>
    <w:rsid w:val="00B1623A"/>
    <w:rsid w:val="00B17610"/>
    <w:rsid w:val="00B211A4"/>
    <w:rsid w:val="00B2475D"/>
    <w:rsid w:val="00B265F5"/>
    <w:rsid w:val="00B37AE2"/>
    <w:rsid w:val="00B43FA4"/>
    <w:rsid w:val="00B606E4"/>
    <w:rsid w:val="00B70535"/>
    <w:rsid w:val="00B820CE"/>
    <w:rsid w:val="00B851BA"/>
    <w:rsid w:val="00BB4193"/>
    <w:rsid w:val="00BC1FAF"/>
    <w:rsid w:val="00BC4501"/>
    <w:rsid w:val="00BD5871"/>
    <w:rsid w:val="00BE2B04"/>
    <w:rsid w:val="00BE68F1"/>
    <w:rsid w:val="00C03AA1"/>
    <w:rsid w:val="00C10DB3"/>
    <w:rsid w:val="00C2252B"/>
    <w:rsid w:val="00C24ADC"/>
    <w:rsid w:val="00C26150"/>
    <w:rsid w:val="00C2649B"/>
    <w:rsid w:val="00C50404"/>
    <w:rsid w:val="00C517D2"/>
    <w:rsid w:val="00C5315B"/>
    <w:rsid w:val="00C53AF8"/>
    <w:rsid w:val="00C56AD7"/>
    <w:rsid w:val="00C642BB"/>
    <w:rsid w:val="00C7510C"/>
    <w:rsid w:val="00C76061"/>
    <w:rsid w:val="00C85331"/>
    <w:rsid w:val="00C85754"/>
    <w:rsid w:val="00C863F9"/>
    <w:rsid w:val="00C903DA"/>
    <w:rsid w:val="00C96719"/>
    <w:rsid w:val="00C96B3C"/>
    <w:rsid w:val="00CA2BC4"/>
    <w:rsid w:val="00CA6CB8"/>
    <w:rsid w:val="00CB15D8"/>
    <w:rsid w:val="00CB4BB4"/>
    <w:rsid w:val="00CC1319"/>
    <w:rsid w:val="00CD134D"/>
    <w:rsid w:val="00CF394B"/>
    <w:rsid w:val="00D20E7C"/>
    <w:rsid w:val="00D223AB"/>
    <w:rsid w:val="00D26C91"/>
    <w:rsid w:val="00D33CA0"/>
    <w:rsid w:val="00D34D24"/>
    <w:rsid w:val="00D40FD0"/>
    <w:rsid w:val="00D56E93"/>
    <w:rsid w:val="00D706BA"/>
    <w:rsid w:val="00D70FBE"/>
    <w:rsid w:val="00D72570"/>
    <w:rsid w:val="00D91817"/>
    <w:rsid w:val="00DA23B9"/>
    <w:rsid w:val="00DB078F"/>
    <w:rsid w:val="00DB2FB2"/>
    <w:rsid w:val="00DB7922"/>
    <w:rsid w:val="00DD221D"/>
    <w:rsid w:val="00DD548D"/>
    <w:rsid w:val="00DE2A2C"/>
    <w:rsid w:val="00E044E3"/>
    <w:rsid w:val="00E11511"/>
    <w:rsid w:val="00E13A70"/>
    <w:rsid w:val="00E14D2D"/>
    <w:rsid w:val="00E14F3F"/>
    <w:rsid w:val="00E22664"/>
    <w:rsid w:val="00E24145"/>
    <w:rsid w:val="00E32AF8"/>
    <w:rsid w:val="00E330F7"/>
    <w:rsid w:val="00E36898"/>
    <w:rsid w:val="00E37CAB"/>
    <w:rsid w:val="00E40F26"/>
    <w:rsid w:val="00E53A71"/>
    <w:rsid w:val="00E56149"/>
    <w:rsid w:val="00E571AA"/>
    <w:rsid w:val="00E61671"/>
    <w:rsid w:val="00E70DB7"/>
    <w:rsid w:val="00E8211C"/>
    <w:rsid w:val="00E87D40"/>
    <w:rsid w:val="00E958E6"/>
    <w:rsid w:val="00E96767"/>
    <w:rsid w:val="00EA6409"/>
    <w:rsid w:val="00EA6C00"/>
    <w:rsid w:val="00EB019A"/>
    <w:rsid w:val="00EB0E66"/>
    <w:rsid w:val="00EB221F"/>
    <w:rsid w:val="00EC7223"/>
    <w:rsid w:val="00ED3D2F"/>
    <w:rsid w:val="00ED4926"/>
    <w:rsid w:val="00ED6820"/>
    <w:rsid w:val="00EE198B"/>
    <w:rsid w:val="00EE307D"/>
    <w:rsid w:val="00EF5452"/>
    <w:rsid w:val="00F00BF1"/>
    <w:rsid w:val="00F02325"/>
    <w:rsid w:val="00F06DBE"/>
    <w:rsid w:val="00F12656"/>
    <w:rsid w:val="00F23237"/>
    <w:rsid w:val="00F32012"/>
    <w:rsid w:val="00F35093"/>
    <w:rsid w:val="00F3775C"/>
    <w:rsid w:val="00F466F7"/>
    <w:rsid w:val="00F46CF6"/>
    <w:rsid w:val="00F52CBB"/>
    <w:rsid w:val="00F731FC"/>
    <w:rsid w:val="00F850F4"/>
    <w:rsid w:val="00FA08CE"/>
    <w:rsid w:val="00FA7DC8"/>
    <w:rsid w:val="00FB49EC"/>
    <w:rsid w:val="00FB688A"/>
    <w:rsid w:val="00FC51B0"/>
    <w:rsid w:val="00FD51E1"/>
    <w:rsid w:val="00FE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C2CC7"/>
  <w15:docId w15:val="{2540BC50-F415-432F-877B-70458D0E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733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74E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0B15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74E7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uiPriority w:val="99"/>
    <w:semiHidden/>
    <w:locked/>
    <w:rsid w:val="00FD51E1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A267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FD51E1"/>
    <w:rPr>
      <w:sz w:val="24"/>
      <w:szCs w:val="24"/>
    </w:rPr>
  </w:style>
  <w:style w:type="paragraph" w:styleId="a5">
    <w:name w:val="footer"/>
    <w:basedOn w:val="a"/>
    <w:link w:val="a6"/>
    <w:uiPriority w:val="99"/>
    <w:rsid w:val="00A267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FD51E1"/>
    <w:rPr>
      <w:sz w:val="24"/>
      <w:szCs w:val="24"/>
    </w:rPr>
  </w:style>
  <w:style w:type="paragraph" w:styleId="a7">
    <w:name w:val="caption"/>
    <w:basedOn w:val="a"/>
    <w:next w:val="a"/>
    <w:uiPriority w:val="99"/>
    <w:qFormat/>
    <w:rsid w:val="00A26733"/>
    <w:pPr>
      <w:framePr w:w="9887" w:h="2528" w:hSpace="142" w:wrap="auto" w:vAnchor="page" w:hAnchor="page" w:x="1417" w:y="2008"/>
      <w:jc w:val="center"/>
    </w:pPr>
    <w:rPr>
      <w:b/>
      <w:bCs/>
      <w:spacing w:val="96"/>
      <w:sz w:val="44"/>
      <w:szCs w:val="44"/>
      <w:lang w:val="en-US"/>
    </w:rPr>
  </w:style>
  <w:style w:type="paragraph" w:styleId="a8">
    <w:name w:val="Balloon Text"/>
    <w:basedOn w:val="a"/>
    <w:link w:val="a9"/>
    <w:uiPriority w:val="99"/>
    <w:semiHidden/>
    <w:rsid w:val="00B265F5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FD51E1"/>
    <w:rPr>
      <w:sz w:val="2"/>
      <w:szCs w:val="2"/>
    </w:rPr>
  </w:style>
  <w:style w:type="paragraph" w:customStyle="1" w:styleId="11">
    <w:name w:val="Абзац списка1"/>
    <w:basedOn w:val="a"/>
    <w:uiPriority w:val="99"/>
    <w:rsid w:val="00DD548D"/>
    <w:pPr>
      <w:widowControl w:val="0"/>
      <w:autoSpaceDE w:val="0"/>
      <w:autoSpaceDN w:val="0"/>
      <w:adjustRightInd w:val="0"/>
      <w:ind w:left="720"/>
    </w:pPr>
    <w:rPr>
      <w:sz w:val="20"/>
      <w:szCs w:val="20"/>
    </w:rPr>
  </w:style>
  <w:style w:type="paragraph" w:customStyle="1" w:styleId="ConsPlusNonformat">
    <w:name w:val="ConsPlusNonformat"/>
    <w:uiPriority w:val="99"/>
    <w:rsid w:val="0006152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5E0B15"/>
  </w:style>
  <w:style w:type="character" w:customStyle="1" w:styleId="ab">
    <w:name w:val="Основной текст Знак"/>
    <w:link w:val="aa"/>
    <w:uiPriority w:val="99"/>
    <w:semiHidden/>
    <w:locked/>
    <w:rsid w:val="00FD51E1"/>
    <w:rPr>
      <w:sz w:val="24"/>
      <w:szCs w:val="24"/>
    </w:rPr>
  </w:style>
  <w:style w:type="paragraph" w:styleId="ac">
    <w:name w:val="Body Text Indent"/>
    <w:basedOn w:val="a"/>
    <w:link w:val="ad"/>
    <w:uiPriority w:val="99"/>
    <w:rsid w:val="005E0B15"/>
    <w:pPr>
      <w:jc w:val="both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FD51E1"/>
    <w:rPr>
      <w:sz w:val="24"/>
      <w:szCs w:val="24"/>
    </w:rPr>
  </w:style>
  <w:style w:type="paragraph" w:customStyle="1" w:styleId="ConsPlusTitle">
    <w:name w:val="ConsPlusTitle"/>
    <w:rsid w:val="00107F6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6D7598"/>
    <w:pPr>
      <w:widowControl w:val="0"/>
      <w:autoSpaceDE w:val="0"/>
      <w:autoSpaceDN w:val="0"/>
    </w:pPr>
    <w:rPr>
      <w:sz w:val="24"/>
    </w:rPr>
  </w:style>
  <w:style w:type="paragraph" w:customStyle="1" w:styleId="21">
    <w:name w:val="Абзац списка2"/>
    <w:basedOn w:val="a"/>
    <w:rsid w:val="00074E7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e">
    <w:name w:val="Document Map"/>
    <w:basedOn w:val="a"/>
    <w:semiHidden/>
    <w:rsid w:val="00E40F26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f">
    <w:name w:val="Table Grid"/>
    <w:basedOn w:val="a1"/>
    <w:locked/>
    <w:rsid w:val="001A6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C7510C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0E5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0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7C06440FED85915ECC09F42B6B779BF113876AB602D49A10109D6CA5i9TF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7C06440FED85915ECC09F42B6B779BF31A8766B703D49A10109D6CA5i9TFK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2BB35-4D9A-4375-A000-5C6CC379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4316</Words>
  <Characters>24606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28865</CharactersWithSpaces>
  <SharedDoc>false</SharedDoc>
  <HLinks>
    <vt:vector size="30" baseType="variant">
      <vt:variant>
        <vt:i4>6881334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consultantplus://offline/ref=617C06440FED85915ECC09F42B6B779BF1138767B506D49A10109D6CA59F54AA25785333E531040FiDT5K</vt:lpwstr>
      </vt:variant>
      <vt:variant>
        <vt:lpwstr/>
      </vt:variant>
      <vt:variant>
        <vt:i4>5308417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consultantplus://offline/ref=617C06440FED85915ECC09F42B6B779BF113876AB602D49A10109D6CA5i9TFK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P278</vt:lpwstr>
      </vt:variant>
      <vt:variant>
        <vt:i4>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P161</vt:lpwstr>
      </vt:variant>
      <vt:variant>
        <vt:i4>5308422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consultantplus://offline/ref=617C06440FED85915ECC09F42B6B779BF31A8766B703D49A10109D6CA5i9TFK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Дьякова Татьяна Сергеевна</cp:lastModifiedBy>
  <cp:revision>3</cp:revision>
  <cp:lastPrinted>2022-06-21T01:45:00Z</cp:lastPrinted>
  <dcterms:created xsi:type="dcterms:W3CDTF">2022-07-11T03:46:00Z</dcterms:created>
  <dcterms:modified xsi:type="dcterms:W3CDTF">2023-01-24T03:43:00Z</dcterms:modified>
</cp:coreProperties>
</file>